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B7" w:rsidRDefault="00A43FB7" w:rsidP="00A43FB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6"/>
          <w:szCs w:val="26"/>
          <w:u w:val="double"/>
          <w:lang w:eastAsia="es-CL"/>
        </w:rPr>
        <w:drawing>
          <wp:anchor distT="0" distB="0" distL="114300" distR="114300" simplePos="0" relativeHeight="251659264" behindDoc="0" locked="0" layoutInCell="1" allowOverlap="1" wp14:anchorId="2C8AF210" wp14:editId="69751B30">
            <wp:simplePos x="0" y="0"/>
            <wp:positionH relativeFrom="column">
              <wp:posOffset>-33655</wp:posOffset>
            </wp:positionH>
            <wp:positionV relativeFrom="paragraph">
              <wp:posOffset>-120650</wp:posOffset>
            </wp:positionV>
            <wp:extent cx="886460" cy="958850"/>
            <wp:effectExtent l="0" t="0" r="8890" b="0"/>
            <wp:wrapSquare wrapText="bothSides"/>
            <wp:docPr id="1" name="Imagen 1" descr="C:\Users\anita\AppData\Local\Tem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a\AppData\Local\Temp\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0"/>
          <w:szCs w:val="20"/>
        </w:rPr>
        <w:t>Asignatura: Lenguaje -</w:t>
      </w:r>
      <w:r w:rsidRPr="008230C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Cuarto Básico </w:t>
      </w:r>
    </w:p>
    <w:p w:rsidR="00A43FB7" w:rsidRPr="00EA644A" w:rsidRDefault="00A43FB7" w:rsidP="00A43FB7">
      <w:pPr>
        <w:rPr>
          <w:rFonts w:ascii="Century Gothic" w:hAnsi="Century Gothic"/>
          <w:sz w:val="24"/>
          <w:szCs w:val="24"/>
        </w:rPr>
      </w:pPr>
      <w:r w:rsidRPr="00EA644A">
        <w:rPr>
          <w:rFonts w:ascii="Century Gothic" w:hAnsi="Century Gothic"/>
          <w:sz w:val="20"/>
          <w:szCs w:val="20"/>
        </w:rPr>
        <w:t>Profesora: Anita Martínez Ambiado.</w:t>
      </w:r>
      <w:r>
        <w:rPr>
          <w:rFonts w:ascii="Century Gothic" w:hAnsi="Century Gothic"/>
          <w:sz w:val="20"/>
          <w:szCs w:val="20"/>
        </w:rPr>
        <w:t xml:space="preserve">                                              </w:t>
      </w:r>
    </w:p>
    <w:p w:rsidR="00A43FB7" w:rsidRPr="008230C8" w:rsidRDefault="00A43FB7" w:rsidP="00A43FB7">
      <w:pPr>
        <w:rPr>
          <w:rFonts w:ascii="Century Gothic" w:hAnsi="Century Gothic"/>
          <w:sz w:val="24"/>
          <w:szCs w:val="24"/>
          <w:u w:val="double"/>
        </w:rPr>
      </w:pPr>
      <w:r w:rsidRPr="008230C8">
        <w:rPr>
          <w:rFonts w:ascii="Century Gothic" w:hAnsi="Century Gothic"/>
          <w:sz w:val="24"/>
          <w:szCs w:val="24"/>
        </w:rPr>
        <w:t xml:space="preserve">                             </w:t>
      </w:r>
      <w:r w:rsidRPr="008230C8">
        <w:rPr>
          <w:rFonts w:ascii="Century Gothic" w:hAnsi="Century Gothic"/>
          <w:sz w:val="24"/>
          <w:szCs w:val="24"/>
          <w:u w:val="double"/>
        </w:rPr>
        <w:t xml:space="preserve">Unidad 1: </w:t>
      </w:r>
      <w:r>
        <w:rPr>
          <w:rFonts w:ascii="Century Gothic" w:hAnsi="Century Gothic"/>
          <w:sz w:val="24"/>
          <w:szCs w:val="24"/>
          <w:u w:val="double"/>
        </w:rPr>
        <w:t>El poder de los libros.</w:t>
      </w:r>
      <w:r w:rsidRPr="002B0E8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  <w:u w:val="double"/>
        </w:rPr>
        <w:t>Guía 2</w:t>
      </w:r>
    </w:p>
    <w:p w:rsidR="00A43FB7" w:rsidRDefault="00A43FB7" w:rsidP="00A43FB7">
      <w:pPr>
        <w:rPr>
          <w:rFonts w:ascii="Century Gothic" w:hAnsi="Century Gothic"/>
          <w:sz w:val="26"/>
          <w:szCs w:val="26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4CA0F64D" wp14:editId="5615B719">
            <wp:simplePos x="0" y="0"/>
            <wp:positionH relativeFrom="column">
              <wp:posOffset>-107315</wp:posOffset>
            </wp:positionH>
            <wp:positionV relativeFrom="paragraph">
              <wp:posOffset>91440</wp:posOffset>
            </wp:positionV>
            <wp:extent cx="1409700" cy="1398270"/>
            <wp:effectExtent l="0" t="0" r="0" b="0"/>
            <wp:wrapSquare wrapText="bothSides"/>
            <wp:docPr id="2" name="Imagen 2" descr="Ilustración de Libro Para Colorear Niños Leyendo y más Vect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Libro Para Colorear Niños Leyendo y más Vectore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16000" contrast="8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C0D">
        <w:rPr>
          <w:rFonts w:ascii="Century Gothic" w:hAnsi="Century Gothic"/>
          <w:sz w:val="26"/>
          <w:szCs w:val="26"/>
        </w:rPr>
        <w:t>Nombre: _____________________________________</w:t>
      </w:r>
      <w:r>
        <w:rPr>
          <w:rFonts w:ascii="Century Gothic" w:hAnsi="Century Gothic"/>
          <w:sz w:val="26"/>
          <w:szCs w:val="26"/>
        </w:rPr>
        <w:t>___________</w:t>
      </w:r>
    </w:p>
    <w:p w:rsidR="00A43FB7" w:rsidRDefault="00A43FB7" w:rsidP="00A43FB7">
      <w:pPr>
        <w:rPr>
          <w:rFonts w:ascii="Century Gothic" w:hAnsi="Century Gothic" w:cs="TradeGothic-BoldTwo"/>
          <w:bCs/>
          <w:sz w:val="24"/>
          <w:szCs w:val="24"/>
        </w:rPr>
      </w:pPr>
      <w:r>
        <w:rPr>
          <w:rFonts w:ascii="Century Gothic" w:hAnsi="Century Gothic" w:cs="TradeGothic-BoldTwo"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1E0CBB" wp14:editId="0DDB22D3">
                <wp:simplePos x="0" y="0"/>
                <wp:positionH relativeFrom="column">
                  <wp:posOffset>-1160780</wp:posOffset>
                </wp:positionH>
                <wp:positionV relativeFrom="paragraph">
                  <wp:posOffset>1126490</wp:posOffset>
                </wp:positionV>
                <wp:extent cx="6692900" cy="565150"/>
                <wp:effectExtent l="95250" t="57150" r="31750" b="82550"/>
                <wp:wrapNone/>
                <wp:docPr id="4" name="4 Redondear rectángulo de esquina del mismo l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0" cy="565150"/>
                        </a:xfrm>
                        <a:prstGeom prst="round2Same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Redondear rectángulo de esquina del mismo lado" o:spid="_x0000_s1026" style="position:absolute;margin-left:-91.4pt;margin-top:88.7pt;width:527pt;height:44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92900,565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bMAwMAAFIGAAAOAAAAZHJzL2Uyb0RvYy54bWysVc1uGjEQvlfqO1i+N8tSoAnKEqGgVJWi&#10;JIJUORvby1rxelzbC6Rv02fpi3XsXRaaRj1UzcGZ2fn/5ofLq32tyVY6r8AUND8bUCINB6HMpqBf&#10;H28+nFPiAzOCaTCyoC/S06vZ+3eXOzuVQ6hAC+kIOjF+urMFrUKw0yzzvJI182dgpUFhCa5mAVm3&#10;yYRjO/Re62w4GEyyHThhHXDpPX5dtEI6S/7LUvJwX5ZeBqILirmF9Lr0ruObzS7ZdOOYrRTv0mD/&#10;kEXNlMGgvasFC4w0Tv3hqlbcgYcynHGoMyhLxWWqAavJB6+qWVXMylQLguNtD5P/f2753fbBESUK&#10;OqLEsBpbNCJLKcAIyRxxCODPH2bTaCBCEum/NcowJDWpla+BaCYggrizfoq+VvbBdZxHMiKyL10d&#10;/2OtZJ+Af+mBl/tAOH6cTC6GFwPsD0fZeDLOx6kz2dHaOh8+S6hJJArqoDFiuMJ8l5hhQp5tb33A&#10;2Gh0UI5htYmvB63EjdI6MXG45LV2ZMtwLMI+jxWg3W9a0cmC+apVEkgtIHSKrVOZ5gujpvKaIN2q&#10;Ejuy1o1bMkR0PDiPNQkVM/54nrcMDl8eBfhHCdMbXBtHiYPwpEKVOh7hiS5jBn2Wa834c1uothVr&#10;sxolL8eiUTsVAodkEneSZxb71HYmUeFFyxhKm6UscQywF8MUJC3gESPGuTRh0peP2tGsRER7w/wt&#10;Qx0O4Ha60axNqDdsq/1rxN4iRQUTeuNaGXBvRRbPfeRWH7E4qTmSaxAvOP2IfZpLb/mNQsxvmQ8P&#10;zOEdwA7hbQv3+JQadgWFjqKkAvf9re9RH9cTpZTs8K4UFHeGOUmJ/mJwcS/y0QjdhsSMxp+GyLhT&#10;yfpUYpr6GnBGc7yilicy6gd9IEsH9ROewHmMiiJmOMYuKA84VC1zHdp7h0eUy/k8qeHxsSzcmpXl&#10;0XlENU7b4/6JOdvtWMDtvIPDDWLTVwvW6kZLA/MmQKnS9h1x7fDGw5WmsDuy8TKe8knr+FMw+wUA&#10;AP//AwBQSwMEFAAGAAgAAAAhAAtsZDHiAAAADAEAAA8AAABkcnMvZG93bnJldi54bWxMj8FLwzAY&#10;xe+C/0P4BG9b2jDarjYdMlDBU50i7JY1n21Yk5Qk7er+euNJj4/3eO/3qt2iBzKj88oaDuk6AYKm&#10;tVKZjsPH+9OqAOKDMFIM1iCHb/Swq29vKlFKezFvOB9CR2KJ8aXg0IcwlpT6tkct/NqOaKL3ZZ0W&#10;IUrXUenEJZbrgbIkyagWysSFXoy477E9HybNYft5VtN1T68TC8/u+No0s3ppOL+/Wx4fgARcwl8Y&#10;fvEjOtSR6WQnIz0ZOKzSgkX2EJ083wCJkSJPGZATB5ZlG6B1Rf+fqH8AAAD//wMAUEsBAi0AFAAG&#10;AAgAAAAhALaDOJL+AAAA4QEAABMAAAAAAAAAAAAAAAAAAAAAAFtDb250ZW50X1R5cGVzXS54bWxQ&#10;SwECLQAUAAYACAAAACEAOP0h/9YAAACUAQAACwAAAAAAAAAAAAAAAAAvAQAAX3JlbHMvLnJlbHNQ&#10;SwECLQAUAAYACAAAACEAnAB2zAMDAABSBgAADgAAAAAAAAAAAAAAAAAuAgAAZHJzL2Uyb0RvYy54&#10;bWxQSwECLQAUAAYACAAAACEAC2xkMeIAAAAMAQAADwAAAAAAAAAAAAAAAABdBQAAZHJzL2Rvd25y&#10;ZXYueG1sUEsFBgAAAAAEAAQA8wAAAGwGAAAAAA==&#10;" path="m94194,l6598706,v52022,,94194,42172,94194,94194l6692900,565150r,l,565150r,l,94194c,42172,42172,,94194,xe" fillcolor="white [3201]" strokecolor="black [3213]" strokeweight="2pt">
                <v:stroke dashstyle="dashDot"/>
                <v:shadow on="t" color="black" opacity="26214f" origin=".5" offset="-3pt,0"/>
                <v:path arrowok="t" o:connecttype="custom" o:connectlocs="94194,0;6598706,0;6692900,94194;6692900,565150;6692900,565150;0,565150;0,565150;0,94194;94194,0" o:connectangles="0,0,0,0,0,0,0,0,0"/>
              </v:shape>
            </w:pict>
          </mc:Fallback>
        </mc:AlternateContent>
      </w:r>
      <w:r>
        <w:rPr>
          <w:rFonts w:ascii="Century Gothic" w:hAnsi="Century Gothic" w:cs="TradeGothic-BoldTwo"/>
          <w:bCs/>
          <w:sz w:val="24"/>
          <w:szCs w:val="24"/>
        </w:rPr>
        <w:t>Vamos a echar volar nuestra bella imaginación. Recuerda que los libros tienen la capacidad de hacernos volar a lugares lejanos, conocer gente interesante y aprender cosas impensadas… no te limites…lee y vuela que la lectura es lo único que nos hace aprender y comprender lo que pasa a nuestro alrededor.</w:t>
      </w:r>
    </w:p>
    <w:p w:rsidR="00A43FB7" w:rsidRPr="001F28AE" w:rsidRDefault="00A43FB7" w:rsidP="00A43FB7">
      <w:pPr>
        <w:jc w:val="center"/>
        <w:rPr>
          <w:rFonts w:ascii="Century Gothic" w:hAnsi="Century Gothic" w:cs="TradeGothic-BoldTwo"/>
          <w:b/>
          <w:bCs/>
          <w:sz w:val="24"/>
          <w:szCs w:val="24"/>
        </w:rPr>
      </w:pPr>
      <w:r w:rsidRPr="001F28AE">
        <w:rPr>
          <w:rFonts w:ascii="Century Gothic" w:hAnsi="Century Gothic" w:cs="TradeGothic-BoldTwo"/>
          <w:b/>
          <w:bCs/>
          <w:sz w:val="24"/>
          <w:szCs w:val="24"/>
        </w:rPr>
        <w:t xml:space="preserve">Instrucción General: Las actividades 1 a </w:t>
      </w:r>
      <w:r>
        <w:rPr>
          <w:rFonts w:ascii="Century Gothic" w:hAnsi="Century Gothic" w:cs="TradeGothic-BoldTwo"/>
          <w:b/>
          <w:bCs/>
          <w:sz w:val="24"/>
          <w:szCs w:val="24"/>
        </w:rPr>
        <w:t>5</w:t>
      </w:r>
      <w:r w:rsidRPr="001F28AE">
        <w:rPr>
          <w:rFonts w:ascii="Century Gothic" w:hAnsi="Century Gothic" w:cs="TradeGothic-BoldTwo"/>
          <w:b/>
          <w:bCs/>
          <w:sz w:val="24"/>
          <w:szCs w:val="24"/>
        </w:rPr>
        <w:t xml:space="preserve"> la puedes hacer en dos días de tu semana. Recuerda que puedes seguir el horario de clases para trabajar en casa.</w:t>
      </w:r>
    </w:p>
    <w:p w:rsidR="00A43FB7" w:rsidRDefault="00A43FB7" w:rsidP="00A43FB7">
      <w:pPr>
        <w:rPr>
          <w:rFonts w:ascii="Century Gothic" w:hAnsi="Century Gothic" w:cs="TradeGothic-BoldTwo"/>
          <w:bCs/>
          <w:sz w:val="24"/>
          <w:szCs w:val="24"/>
        </w:rPr>
      </w:pPr>
      <w:r>
        <w:rPr>
          <w:rFonts w:ascii="Century Gothic" w:hAnsi="Century Gothic" w:cs="TradeGothic-BoldTwo"/>
          <w:b/>
          <w:bCs/>
          <w:sz w:val="24"/>
          <w:szCs w:val="24"/>
        </w:rPr>
        <w:t xml:space="preserve">Actividad1: </w:t>
      </w:r>
      <w:r w:rsidRPr="002B0E86">
        <w:rPr>
          <w:rFonts w:ascii="Century Gothic" w:hAnsi="Century Gothic" w:cs="TradeGothic-BoldTwo"/>
          <w:bCs/>
          <w:sz w:val="24"/>
          <w:szCs w:val="24"/>
        </w:rPr>
        <w:t xml:space="preserve">Para comenzar y si tienes hermanitos o hermanitas siéntate con ellos y comenta que saben de los personajes que te muestra la </w:t>
      </w:r>
      <w:r w:rsidRPr="002B0E86">
        <w:rPr>
          <w:rFonts w:ascii="Century Gothic" w:hAnsi="Century Gothic" w:cs="TradeGothic-BoldTwo"/>
          <w:b/>
          <w:bCs/>
          <w:sz w:val="24"/>
          <w:szCs w:val="24"/>
        </w:rPr>
        <w:t>página 18</w:t>
      </w:r>
      <w:r w:rsidRPr="002B0E86">
        <w:rPr>
          <w:rFonts w:ascii="Century Gothic" w:hAnsi="Century Gothic" w:cs="TradeGothic-BoldTwo"/>
          <w:bCs/>
          <w:sz w:val="24"/>
          <w:szCs w:val="24"/>
        </w:rPr>
        <w:t>. Verás que es divertido saber que saben otros de algunos cuentos…</w:t>
      </w:r>
      <w:r>
        <w:rPr>
          <w:rFonts w:ascii="Century Gothic" w:hAnsi="Century Gothic" w:cs="TradeGothic-BoldTwo"/>
          <w:bCs/>
          <w:sz w:val="24"/>
          <w:szCs w:val="24"/>
        </w:rPr>
        <w:t xml:space="preserve"> Y si eres hijo único, dile a mamá que hablen de sus cuentos favoritos de niña.</w:t>
      </w:r>
    </w:p>
    <w:p w:rsidR="00A43FB7" w:rsidRDefault="00A43FB7" w:rsidP="00A43FB7">
      <w:pPr>
        <w:rPr>
          <w:rFonts w:ascii="Century Gothic" w:hAnsi="Century Gothic" w:cs="TradeGothic-BoldTwo"/>
          <w:bCs/>
          <w:sz w:val="24"/>
          <w:szCs w:val="24"/>
        </w:rPr>
      </w:pPr>
      <w:r w:rsidRPr="00706821">
        <w:rPr>
          <w:rFonts w:ascii="Century Gothic" w:hAnsi="Century Gothic" w:cs="TradeGothic-BoldTwo"/>
          <w:b/>
          <w:bCs/>
          <w:sz w:val="24"/>
          <w:szCs w:val="24"/>
        </w:rPr>
        <w:t>Actividad 2:</w:t>
      </w:r>
      <w:r>
        <w:rPr>
          <w:rFonts w:ascii="Century Gothic" w:hAnsi="Century Gothic" w:cs="TradeGothic-BoldTwo"/>
          <w:bCs/>
          <w:sz w:val="24"/>
          <w:szCs w:val="24"/>
        </w:rPr>
        <w:t xml:space="preserve"> En la </w:t>
      </w:r>
      <w:r w:rsidRPr="00706821">
        <w:rPr>
          <w:rFonts w:ascii="Century Gothic" w:hAnsi="Century Gothic" w:cs="TradeGothic-BoldTwo"/>
          <w:b/>
          <w:bCs/>
          <w:sz w:val="24"/>
          <w:szCs w:val="24"/>
        </w:rPr>
        <w:t>pág. 19</w:t>
      </w:r>
      <w:r>
        <w:rPr>
          <w:rFonts w:ascii="Century Gothic" w:hAnsi="Century Gothic" w:cs="TradeGothic-BoldTwo"/>
          <w:bCs/>
          <w:sz w:val="24"/>
          <w:szCs w:val="24"/>
        </w:rPr>
        <w:t xml:space="preserve"> te dan a conocer el personaje del cuento en forma de texto informativo.  Además veras una imagen de él y de la autora del cuento El Cururo incomprendido. Responde en tu libro las preguntas que salen allí. </w:t>
      </w:r>
    </w:p>
    <w:p w:rsidR="00A43FB7" w:rsidRDefault="00A43FB7" w:rsidP="00A43FB7">
      <w:pPr>
        <w:rPr>
          <w:rFonts w:ascii="Century Gothic" w:hAnsi="Century Gothic" w:cs="TradeGothic-BoldTwo"/>
          <w:bCs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AD3B7AB" wp14:editId="1739EBBF">
            <wp:simplePos x="0" y="0"/>
            <wp:positionH relativeFrom="column">
              <wp:posOffset>4300855</wp:posOffset>
            </wp:positionH>
            <wp:positionV relativeFrom="paragraph">
              <wp:posOffset>1049655</wp:posOffset>
            </wp:positionV>
            <wp:extent cx="2584450" cy="1771650"/>
            <wp:effectExtent l="0" t="0" r="6350" b="0"/>
            <wp:wrapSquare wrapText="bothSides"/>
            <wp:docPr id="3" name="Imagen 3" descr="4° sin pa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° sin par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821">
        <w:rPr>
          <w:rFonts w:ascii="Century Gothic" w:hAnsi="Century Gothic" w:cs="TradeGothic-BoldTwo"/>
          <w:b/>
          <w:bCs/>
          <w:sz w:val="24"/>
          <w:szCs w:val="24"/>
        </w:rPr>
        <w:t xml:space="preserve">Actividad </w:t>
      </w:r>
      <w:r>
        <w:rPr>
          <w:rFonts w:ascii="Century Gothic" w:hAnsi="Century Gothic" w:cs="TradeGothic-BoldTwo"/>
          <w:b/>
          <w:bCs/>
          <w:sz w:val="24"/>
          <w:szCs w:val="24"/>
        </w:rPr>
        <w:t>3</w:t>
      </w:r>
      <w:r w:rsidRPr="00706821">
        <w:rPr>
          <w:rFonts w:ascii="Century Gothic" w:hAnsi="Century Gothic" w:cs="TradeGothic-BoldTwo"/>
          <w:b/>
          <w:bCs/>
          <w:sz w:val="24"/>
          <w:szCs w:val="24"/>
        </w:rPr>
        <w:t>:</w:t>
      </w:r>
      <w:r>
        <w:rPr>
          <w:rFonts w:ascii="Century Gothic" w:hAnsi="Century Gothic" w:cs="TradeGothic-BoldTwo"/>
          <w:b/>
          <w:bCs/>
          <w:sz w:val="24"/>
          <w:szCs w:val="24"/>
        </w:rPr>
        <w:t xml:space="preserve"> </w:t>
      </w:r>
      <w:r w:rsidRPr="00706821">
        <w:rPr>
          <w:rFonts w:ascii="Century Gothic" w:hAnsi="Century Gothic" w:cs="TradeGothic-BoldTwo"/>
          <w:bCs/>
          <w:sz w:val="24"/>
          <w:szCs w:val="24"/>
        </w:rPr>
        <w:t>Junto a un miembro de tú familia realicen una lectura compartida del cuento</w:t>
      </w:r>
      <w:r>
        <w:rPr>
          <w:rFonts w:ascii="Century Gothic" w:hAnsi="Century Gothic" w:cs="TradeGothic-BoldTwo"/>
          <w:b/>
          <w:bCs/>
          <w:sz w:val="24"/>
          <w:szCs w:val="24"/>
        </w:rPr>
        <w:t xml:space="preserve"> ´´</w:t>
      </w:r>
      <w:r w:rsidRPr="00706821">
        <w:rPr>
          <w:rFonts w:ascii="Century Gothic" w:hAnsi="Century Gothic" w:cs="TradeGothic-BoldTwo"/>
          <w:bCs/>
          <w:sz w:val="24"/>
          <w:szCs w:val="24"/>
        </w:rPr>
        <w:t xml:space="preserve"> </w:t>
      </w:r>
      <w:r>
        <w:rPr>
          <w:rFonts w:ascii="Century Gothic" w:hAnsi="Century Gothic" w:cs="TradeGothic-BoldTwo"/>
          <w:bCs/>
          <w:sz w:val="24"/>
          <w:szCs w:val="24"/>
        </w:rPr>
        <w:t xml:space="preserve">El Cururo incomprendido´´ </w:t>
      </w:r>
      <w:r w:rsidRPr="00706821">
        <w:rPr>
          <w:rFonts w:ascii="Century Gothic" w:hAnsi="Century Gothic" w:cs="TradeGothic-BoldTwo"/>
          <w:b/>
          <w:bCs/>
          <w:sz w:val="24"/>
          <w:szCs w:val="24"/>
        </w:rPr>
        <w:t>Páginas 20 a 23</w:t>
      </w:r>
      <w:r>
        <w:rPr>
          <w:rFonts w:ascii="Century Gothic" w:hAnsi="Century Gothic" w:cs="TradeGothic-BoldTwo"/>
          <w:bCs/>
          <w:sz w:val="24"/>
          <w:szCs w:val="24"/>
        </w:rPr>
        <w:t xml:space="preserve"> vayan compartiendo las preguntas que te van mostrando si comprenden lo que leen. Las preguntas de la </w:t>
      </w:r>
      <w:r w:rsidRPr="00706821">
        <w:rPr>
          <w:rFonts w:ascii="Century Gothic" w:hAnsi="Century Gothic" w:cs="TradeGothic-BoldTwo"/>
          <w:b/>
          <w:bCs/>
          <w:sz w:val="24"/>
          <w:szCs w:val="24"/>
        </w:rPr>
        <w:t>pág. 24</w:t>
      </w:r>
      <w:r>
        <w:rPr>
          <w:rFonts w:ascii="Century Gothic" w:hAnsi="Century Gothic" w:cs="TradeGothic-BoldTwo"/>
          <w:bCs/>
          <w:sz w:val="24"/>
          <w:szCs w:val="24"/>
        </w:rPr>
        <w:t xml:space="preserve"> transcríbelas en tú cuaderno y allí responde. No olvides poner antes el título del cuento para llevar un orden en el cuaderno de lenguaje.</w:t>
      </w:r>
    </w:p>
    <w:p w:rsidR="00A43FB7" w:rsidRDefault="00A43FB7" w:rsidP="00A43FB7">
      <w:r w:rsidRPr="00706821">
        <w:rPr>
          <w:rFonts w:ascii="Century Gothic" w:hAnsi="Century Gothic" w:cs="TradeGothic-BoldTwo"/>
          <w:b/>
          <w:bCs/>
          <w:sz w:val="24"/>
          <w:szCs w:val="24"/>
        </w:rPr>
        <w:t>Actividad 4:</w:t>
      </w:r>
      <w:r>
        <w:rPr>
          <w:rFonts w:ascii="Century Gothic" w:hAnsi="Century Gothic" w:cs="TradeGothic-BoldTwo"/>
          <w:bCs/>
          <w:sz w:val="24"/>
          <w:szCs w:val="24"/>
        </w:rPr>
        <w:t xml:space="preserve"> Luego de leer el cuento, Escribe en tu cuaderno como título </w:t>
      </w:r>
      <w:r w:rsidRPr="0036347C">
        <w:rPr>
          <w:rFonts w:ascii="Century Gothic" w:hAnsi="Century Gothic" w:cs="TradeGothic-BoldTwo"/>
          <w:b/>
          <w:bCs/>
          <w:sz w:val="24"/>
          <w:szCs w:val="24"/>
        </w:rPr>
        <w:t>Vocabulario</w:t>
      </w:r>
      <w:r>
        <w:rPr>
          <w:rFonts w:ascii="Century Gothic" w:hAnsi="Century Gothic" w:cs="TradeGothic-BoldTwo"/>
          <w:bCs/>
          <w:sz w:val="24"/>
          <w:szCs w:val="24"/>
        </w:rPr>
        <w:t xml:space="preserve"> y transcribe las palabras nuevas y su significado </w:t>
      </w:r>
      <w:r w:rsidRPr="0036347C">
        <w:rPr>
          <w:rFonts w:ascii="Century Gothic" w:hAnsi="Century Gothic" w:cs="TradeGothic-BoldTwo"/>
          <w:bCs/>
          <w:sz w:val="20"/>
          <w:szCs w:val="20"/>
        </w:rPr>
        <w:t>(las palabras salen al borde de cada página leída</w:t>
      </w:r>
      <w:r>
        <w:rPr>
          <w:rFonts w:ascii="Century Gothic" w:hAnsi="Century Gothic" w:cs="TradeGothic-BoldTwo"/>
          <w:bCs/>
          <w:sz w:val="20"/>
          <w:szCs w:val="20"/>
        </w:rPr>
        <w:t>. Son 15 en total, salen en un cuadro rosado</w:t>
      </w:r>
      <w:r w:rsidRPr="0036347C">
        <w:rPr>
          <w:rFonts w:ascii="Century Gothic" w:hAnsi="Century Gothic" w:cs="TradeGothic-BoldTwo"/>
          <w:bCs/>
          <w:sz w:val="20"/>
          <w:szCs w:val="20"/>
        </w:rPr>
        <w:t>)</w:t>
      </w:r>
      <w:r>
        <w:rPr>
          <w:rFonts w:ascii="Century Gothic" w:hAnsi="Century Gothic" w:cs="TradeGothic-BoldTwo"/>
          <w:bCs/>
          <w:sz w:val="24"/>
          <w:szCs w:val="24"/>
        </w:rPr>
        <w:t xml:space="preserve">. </w:t>
      </w:r>
      <w:r w:rsidRPr="00706821">
        <w:rPr>
          <w:rFonts w:ascii="Century Gothic" w:hAnsi="Century Gothic" w:cs="TradeGothic-BoldTwo"/>
          <w:b/>
          <w:bCs/>
          <w:sz w:val="24"/>
          <w:szCs w:val="24"/>
        </w:rPr>
        <w:t>Por cada palabra escribe una oración</w:t>
      </w:r>
      <w:r>
        <w:rPr>
          <w:rFonts w:ascii="Century Gothic" w:hAnsi="Century Gothic" w:cs="TradeGothic-BoldTwo"/>
          <w:bCs/>
          <w:sz w:val="24"/>
          <w:szCs w:val="24"/>
        </w:rPr>
        <w:t xml:space="preserve">, </w:t>
      </w:r>
      <w:r w:rsidRPr="00706821">
        <w:rPr>
          <w:rFonts w:ascii="Century Gothic" w:hAnsi="Century Gothic" w:cs="TradeGothic-BoldTwo"/>
          <w:b/>
          <w:bCs/>
          <w:sz w:val="24"/>
          <w:szCs w:val="24"/>
        </w:rPr>
        <w:t>subrayando la palabra nueva aprendida.</w:t>
      </w:r>
      <w:r w:rsidRPr="0036347C">
        <w:t xml:space="preserve"> </w:t>
      </w:r>
    </w:p>
    <w:p w:rsidR="00A43FB7" w:rsidRDefault="00A43FB7" w:rsidP="00A43FB7"/>
    <w:p w:rsidR="00A43FB7" w:rsidRDefault="00A43FB7" w:rsidP="00A43FB7">
      <w:r w:rsidRPr="00706821">
        <w:rPr>
          <w:rFonts w:ascii="Century Gothic" w:hAnsi="Century Gothic" w:cs="TradeGothic-BoldTwo"/>
          <w:b/>
          <w:bCs/>
          <w:sz w:val="24"/>
          <w:szCs w:val="24"/>
        </w:rPr>
        <w:t xml:space="preserve">Actividad </w:t>
      </w:r>
      <w:r>
        <w:rPr>
          <w:rFonts w:ascii="Century Gothic" w:hAnsi="Century Gothic" w:cs="TradeGothic-BoldTwo"/>
          <w:b/>
          <w:bCs/>
          <w:sz w:val="24"/>
          <w:szCs w:val="24"/>
        </w:rPr>
        <w:t xml:space="preserve">5: </w:t>
      </w:r>
      <w:r w:rsidRPr="001F28AE">
        <w:rPr>
          <w:rFonts w:ascii="Century Gothic" w:hAnsi="Century Gothic" w:cs="TradeGothic-BoldTwo"/>
          <w:bCs/>
          <w:sz w:val="24"/>
          <w:szCs w:val="24"/>
        </w:rPr>
        <w:t>En tu cuaderno dibuja una de las imágenes que más te gusto del cuento y explícanos en 5 líneas porque fue esa tu elección. No olvides colorear tu imagen.</w:t>
      </w:r>
    </w:p>
    <w:p w:rsidR="00A43FB7" w:rsidRPr="001F28AE" w:rsidRDefault="00A43FB7" w:rsidP="00A43FB7">
      <w:pPr>
        <w:rPr>
          <w:rFonts w:ascii="Century Gothic" w:hAnsi="Century Gothic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2415C2F3" wp14:editId="71E49F78">
            <wp:simplePos x="0" y="0"/>
            <wp:positionH relativeFrom="column">
              <wp:posOffset>109855</wp:posOffset>
            </wp:positionH>
            <wp:positionV relativeFrom="paragraph">
              <wp:posOffset>11430</wp:posOffset>
            </wp:positionV>
            <wp:extent cx="787400" cy="614045"/>
            <wp:effectExtent l="0" t="0" r="0" b="0"/>
            <wp:wrapSquare wrapText="bothSides"/>
            <wp:docPr id="6" name="Imagen 6" descr="Whatsapp Logo http://news.trestons.com/2016/01/15/everyth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 Logo http://news.trestons.com/2016/01/15/everything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28AE">
        <w:rPr>
          <w:rFonts w:ascii="Century Gothic" w:hAnsi="Century Gothic"/>
        </w:rPr>
        <w:t xml:space="preserve">Recuerda que en las actividades que dice </w:t>
      </w:r>
      <w:r w:rsidRPr="001F28AE">
        <w:rPr>
          <w:rFonts w:ascii="Century Gothic" w:hAnsi="Century Gothic"/>
          <w:b/>
          <w:i/>
        </w:rPr>
        <w:t>comenta con tu compañero/a</w:t>
      </w:r>
      <w:r w:rsidRPr="001F28AE">
        <w:rPr>
          <w:rFonts w:ascii="Century Gothic" w:hAnsi="Century Gothic"/>
        </w:rPr>
        <w:t xml:space="preserve">. Lo puedes hacer comentándolo con algún miembro de tu familia o </w:t>
      </w:r>
      <w:r w:rsidRPr="001F28AE">
        <w:rPr>
          <w:rFonts w:ascii="Century Gothic" w:hAnsi="Century Gothic"/>
          <w:b/>
          <w:i/>
        </w:rPr>
        <w:t xml:space="preserve">mandarme un audio por </w:t>
      </w:r>
      <w:proofErr w:type="spellStart"/>
      <w:r w:rsidRPr="001F28AE">
        <w:rPr>
          <w:rFonts w:ascii="Century Gothic" w:hAnsi="Century Gothic"/>
          <w:b/>
          <w:i/>
        </w:rPr>
        <w:t>wzp</w:t>
      </w:r>
      <w:proofErr w:type="spellEnd"/>
      <w:r w:rsidRPr="001F28AE">
        <w:rPr>
          <w:rFonts w:ascii="Century Gothic" w:hAnsi="Century Gothic"/>
        </w:rPr>
        <w:t xml:space="preserve"> para saber que te gusto del cuento… Me gustaría oírte.</w:t>
      </w:r>
    </w:p>
    <w:p w:rsidR="00A43FB7" w:rsidRDefault="00A43FB7" w:rsidP="00A43FB7">
      <w:pPr>
        <w:rPr>
          <w:rFonts w:ascii="Century Gothic" w:hAnsi="Century Gothic" w:cs="TradeGothic-BoldTwo"/>
          <w:b/>
          <w:bCs/>
          <w:sz w:val="24"/>
          <w:szCs w:val="24"/>
        </w:rPr>
      </w:pPr>
    </w:p>
    <w:p w:rsidR="00A43FB7" w:rsidRPr="00902ED3" w:rsidRDefault="00A43FB7" w:rsidP="00A43FB7">
      <w:pPr>
        <w:rPr>
          <w:rFonts w:ascii="Century Gothic" w:hAnsi="Century Gothic" w:cs="TradeGothic-BoldTwo"/>
          <w:bCs/>
          <w:sz w:val="24"/>
          <w:szCs w:val="24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AC6AB76" wp14:editId="62ACCB38">
                <wp:simplePos x="0" y="0"/>
                <wp:positionH relativeFrom="column">
                  <wp:posOffset>-63500</wp:posOffset>
                </wp:positionH>
                <wp:positionV relativeFrom="paragraph">
                  <wp:posOffset>-55245</wp:posOffset>
                </wp:positionV>
                <wp:extent cx="4667250" cy="508000"/>
                <wp:effectExtent l="95250" t="95250" r="57150" b="63500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50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lgDashDotDot"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8 Rectángulo redondeado" o:spid="_x0000_s1026" style="position:absolute;margin-left:-5pt;margin-top:-4.35pt;width:367.5pt;height:40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9avEAMAAHUGAAAOAAAAZHJzL2Uyb0RvYy54bWysVd1u2jAUvp+0d7B8v4ZQoAw1VKio06Su&#10;rUqnXhvHIVEdH892COxt9ix7sR3bIaWsV9MkZM6xz+93fnJ5tasl2QpjK1AZTc8GlAjFIa/UJqPf&#10;n24+TSmxjqmcSVAio3th6dX844fLVs/EEEqQuTAEjSg7a3VGS+f0LEksL0XN7BloofCxAFMzh6zZ&#10;JLlhLVqvZTIcDCZJCybXBriwFm+X8ZHOg/2iENzdF4UVjsiMYmwunCaca38m80s22ximy4p3YbB/&#10;iKJmlUKnvaklc4w0pvrLVF1xAxYKd8ahTqAoKi5CDphNOjjJZlUyLUIuCI7VPUz2/5nld9sHQ6o8&#10;o1goxWos0ZQ8Imy/f6lNI4EYkYPKBcvBY9VqO0OVlX4wHWeR9InvClP7f0yJ7AK++x5fsXOE4+Vo&#10;MrkYjrEMHN/Gg+lgEAqQvGprY90XATXxREYNNCr30QRs2fbWOnSL8gc571Eqf1qQVX5TSRkY3z7i&#10;WhqyZVh4t0uDAdnU3yCPd5Nx5x0NNDU2Sbw+P1yjk9CE3kpw+caB979ktoxKcuPpJTj8eZRQNwYl&#10;Qgdi1AGZxgmzKvOWrGVjHhliHjCgJK98sufTFPFABtszDXF4lskNDtbaUGLAPVeuDE3hofU2fRx9&#10;mmvJ+EtESuqSxdhGmOYB5U46BAiHaAJ3FGjiaxyrGii3l8K7kupRFNgpWMdhcNLDEx0xzoVykz5/&#10;lPZqBZakV4xlOFGULu2UOlmvFgPqFWO2J4pvPfYawSso1yvXlQLzXsj5S+85yiMWRzl7cg35HgcE&#10;sQ89bTW/qRDzW2bdAzO4KrBEuP7cPR6FhDaj0FGUlGB+vnfv5XGC8ZWSFldPRu2PhhlBifyqcLY/&#10;p6MRmnWBGY0vhsiY45f18Ytq6mvAJk9x0WoeSC/v5IEsDNTPuCUX3is+McXRd0a5w6aKzLWLKxH3&#10;LBeLRRDD/aSZu1Urzb1xj6rvn6fdMzO6m0+Hk30HhzXFZicTGmW9poJF46Cowvi+4trhjbstdGG3&#10;h/3yPOaD1OvXYv4HAAD//wMAUEsDBBQABgAIAAAAIQDhfTpJ3gAAAAkBAAAPAAAAZHJzL2Rvd25y&#10;ZXYueG1sTI/BTsMwEETvSPyDtUjcWidF0CrEqQCBygWJlH6AEy9JRLyObDc1fD3Lid5md0ezb8pt&#10;sqOY0YfBkYJ8mYFAap0ZqFNw+HhZbECEqMno0REq+MYA2+ryotSFcSeqcd7HTnAIhUIr6GOcCilD&#10;26PVYekmJL59Om915NF30nh94nA7ylWW3UmrB+IPvZ7wqcf2a3+0Ct53r014JO92tv7x9fOQDvNb&#10;Uur6Kj3cg4iY4r8Z/vAZHSpmatyRTBCjgkWecZfIYrMGwYb16pYXDYv8BmRVyvMG1S8AAAD//wMA&#10;UEsBAi0AFAAGAAgAAAAhALaDOJL+AAAA4QEAABMAAAAAAAAAAAAAAAAAAAAAAFtDb250ZW50X1R5&#10;cGVzXS54bWxQSwECLQAUAAYACAAAACEAOP0h/9YAAACUAQAACwAAAAAAAAAAAAAAAAAvAQAAX3Jl&#10;bHMvLnJlbHNQSwECLQAUAAYACAAAACEAgrfWrxADAAB1BgAADgAAAAAAAAAAAAAAAAAuAgAAZHJz&#10;L2Uyb0RvYy54bWxQSwECLQAUAAYACAAAACEA4X06Sd4AAAAJAQAADwAAAAAAAAAAAAAAAABqBQAA&#10;ZHJzL2Rvd25yZXYueG1sUEsFBgAAAAAEAAQA8wAAAHUGAAAAAA==&#10;" fillcolor="white [3201]" strokecolor="#5a5a5a [2109]" strokeweight="2pt">
                <v:stroke dashstyle="longDashDotDot"/>
                <v:shadow on="t" color="black" opacity="26214f" origin=".5,.5" offset="-.74836mm,-.74836mm"/>
              </v:roundrect>
            </w:pict>
          </mc:Fallback>
        </mc:AlternateContent>
      </w:r>
      <w:r w:rsidRPr="00902ED3"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19FD1F34" wp14:editId="1EA2CB09">
            <wp:simplePos x="0" y="0"/>
            <wp:positionH relativeFrom="column">
              <wp:posOffset>-61595</wp:posOffset>
            </wp:positionH>
            <wp:positionV relativeFrom="paragraph">
              <wp:posOffset>-55245</wp:posOffset>
            </wp:positionV>
            <wp:extent cx="2305050" cy="1616710"/>
            <wp:effectExtent l="0" t="0" r="0" b="2540"/>
            <wp:wrapSquare wrapText="bothSides"/>
            <wp:docPr id="7" name="Imagen 7" descr="Matilda el libro: resumen, y todo lo que descon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tilda el libro: resumen, y todo lo que desconoc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0" r="3960" b="8649"/>
                    <a:stretch/>
                  </pic:blipFill>
                  <pic:spPr bwMode="auto">
                    <a:xfrm>
                      <a:off x="0" y="0"/>
                      <a:ext cx="2305050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TradeGothic-BoldTwo"/>
          <w:bCs/>
          <w:sz w:val="24"/>
          <w:szCs w:val="24"/>
        </w:rPr>
        <w:t xml:space="preserve">Instrucción General: </w:t>
      </w:r>
      <w:r w:rsidRPr="00902ED3">
        <w:rPr>
          <w:rFonts w:ascii="Century Gothic" w:hAnsi="Century Gothic" w:cs="TradeGothic-BoldTwo"/>
          <w:bCs/>
          <w:sz w:val="24"/>
          <w:szCs w:val="24"/>
        </w:rPr>
        <w:t>Vamos a trabajar los otros dos días de la semana según nos presenta nuestro horario de clases…</w:t>
      </w:r>
    </w:p>
    <w:p w:rsidR="00A43FB7" w:rsidRPr="00902ED3" w:rsidRDefault="00A43FB7" w:rsidP="00A43FB7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TradeGothic-BoldTwo"/>
          <w:b/>
          <w:bCs/>
          <w:sz w:val="24"/>
          <w:szCs w:val="24"/>
        </w:rPr>
        <w:t xml:space="preserve">Actividad 6: </w:t>
      </w:r>
      <w:r w:rsidRPr="00902ED3">
        <w:rPr>
          <w:rFonts w:ascii="Century Gothic" w:hAnsi="Century Gothic" w:cs="Arial"/>
          <w:sz w:val="24"/>
          <w:szCs w:val="24"/>
        </w:rPr>
        <w:t>A continuación, leerás un fragmento de una famosa novela. Después de leer, desarrolla las actividades aplicando lo que has aprendido.</w:t>
      </w:r>
      <w:r>
        <w:rPr>
          <w:rFonts w:ascii="Century Gothic" w:hAnsi="Century Gothic" w:cs="Arial"/>
          <w:sz w:val="24"/>
          <w:szCs w:val="24"/>
        </w:rPr>
        <w:t xml:space="preserve"> Abre tú libro de aventuras y aprendizajes en la páginas 28 y 29 y lee comprensivamente la historia de ´´Matilda’’ </w:t>
      </w:r>
    </w:p>
    <w:p w:rsidR="00A43FB7" w:rsidRDefault="00A43FB7" w:rsidP="00A43FB7">
      <w:pPr>
        <w:rPr>
          <w:rFonts w:ascii="Century Gothic" w:hAnsi="Century Gothic" w:cs="Arial"/>
          <w:sz w:val="24"/>
          <w:szCs w:val="24"/>
        </w:rPr>
      </w:pPr>
      <w:r w:rsidRPr="00902ED3">
        <w:rPr>
          <w:rFonts w:ascii="Century Gothic" w:hAnsi="Century Gothic" w:cs="Arial"/>
          <w:sz w:val="24"/>
          <w:szCs w:val="24"/>
        </w:rPr>
        <w:t>¿Cuál es la diferencia entre un cuento y una novela? _______________</w:t>
      </w:r>
      <w:r>
        <w:rPr>
          <w:rFonts w:ascii="Century Gothic" w:hAnsi="Century Gothic" w:cs="Arial"/>
          <w:sz w:val="24"/>
          <w:szCs w:val="24"/>
        </w:rPr>
        <w:t>___________</w:t>
      </w:r>
      <w:r w:rsidRPr="00902ED3">
        <w:rPr>
          <w:rFonts w:ascii="Century Gothic" w:hAnsi="Century Gothic" w:cs="Arial"/>
          <w:sz w:val="24"/>
          <w:szCs w:val="24"/>
        </w:rPr>
        <w:t>______________________________</w:t>
      </w:r>
      <w:r>
        <w:rPr>
          <w:rFonts w:ascii="Century Gothic" w:hAnsi="Century Gothic" w:cs="Arial"/>
          <w:sz w:val="24"/>
          <w:szCs w:val="24"/>
        </w:rPr>
        <w:t>_____</w:t>
      </w:r>
      <w:r w:rsidRPr="00902ED3">
        <w:rPr>
          <w:rFonts w:ascii="Century Gothic" w:hAnsi="Century Gothic" w:cs="Arial"/>
          <w:sz w:val="24"/>
          <w:szCs w:val="24"/>
        </w:rPr>
        <w:t>_______</w:t>
      </w:r>
      <w:r>
        <w:rPr>
          <w:rFonts w:ascii="Century Gothic" w:hAnsi="Century Gothic" w:cs="Arial"/>
          <w:sz w:val="24"/>
          <w:szCs w:val="24"/>
        </w:rPr>
        <w:t>__________</w:t>
      </w:r>
      <w:r w:rsidRPr="00902ED3">
        <w:rPr>
          <w:rFonts w:ascii="Century Gothic" w:hAnsi="Century Gothic" w:cs="Arial"/>
          <w:sz w:val="24"/>
          <w:szCs w:val="24"/>
        </w:rPr>
        <w:t>_____________________________________</w:t>
      </w:r>
      <w:r>
        <w:rPr>
          <w:rFonts w:ascii="Century Gothic" w:hAnsi="Century Gothic" w:cs="Arial"/>
          <w:sz w:val="24"/>
          <w:szCs w:val="24"/>
        </w:rPr>
        <w:t>________________________</w:t>
      </w:r>
      <w:r w:rsidRPr="00902ED3">
        <w:rPr>
          <w:rFonts w:ascii="Century Gothic" w:hAnsi="Century Gothic" w:cs="Arial"/>
          <w:sz w:val="24"/>
          <w:szCs w:val="24"/>
        </w:rPr>
        <w:t>______________</w:t>
      </w:r>
      <w:r>
        <w:rPr>
          <w:rFonts w:ascii="Century Gothic" w:hAnsi="Century Gothic" w:cs="Arial"/>
          <w:sz w:val="24"/>
          <w:szCs w:val="24"/>
        </w:rPr>
        <w:t>___________________________________________________________________________________________________________________________</w:t>
      </w:r>
    </w:p>
    <w:p w:rsidR="00A43FB7" w:rsidRDefault="00A43FB7" w:rsidP="00A43FB7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TradeGothic-BoldTwo"/>
          <w:b/>
          <w:bCs/>
          <w:sz w:val="24"/>
          <w:szCs w:val="24"/>
        </w:rPr>
        <w:t xml:space="preserve">Actividad 7: </w:t>
      </w:r>
      <w:r w:rsidRPr="00902ED3">
        <w:rPr>
          <w:rFonts w:ascii="Century Gothic" w:hAnsi="Century Gothic" w:cs="TradeGothic-BoldTwo"/>
          <w:bCs/>
          <w:sz w:val="24"/>
          <w:szCs w:val="24"/>
        </w:rPr>
        <w:t>De acuerdo lo leído responde a las interrogantes que te presenta el texto en las páginas 30 – 31. La actividad 3 y 4 de que te presenta el texto en la pág. 30 realízala en tú cuaderno habrá más espacio para cumplir con lo solicitado. Pide ayuda a un adulto de tu casa y copia el modelo en una plana del cuaderno de lenguaje.</w:t>
      </w:r>
    </w:p>
    <w:p w:rsidR="00A43FB7" w:rsidRDefault="00A43FB7" w:rsidP="00A43FB7">
      <w:pPr>
        <w:rPr>
          <w:rFonts w:ascii="Century Gothic" w:hAnsi="Century Gothic" w:cs="TradeGothic-BoldTwo"/>
          <w:bCs/>
          <w:sz w:val="24"/>
          <w:szCs w:val="24"/>
        </w:rPr>
      </w:pPr>
      <w:r>
        <w:rPr>
          <w:rFonts w:ascii="Century Gothic" w:hAnsi="Century Gothic" w:cs="TradeGothic-BoldTwo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653D423" wp14:editId="38FE2193">
                <wp:simplePos x="0" y="0"/>
                <wp:positionH relativeFrom="column">
                  <wp:posOffset>20955</wp:posOffset>
                </wp:positionH>
                <wp:positionV relativeFrom="paragraph">
                  <wp:posOffset>518795</wp:posOffset>
                </wp:positionV>
                <wp:extent cx="7143750" cy="679450"/>
                <wp:effectExtent l="19050" t="57150" r="114300" b="82550"/>
                <wp:wrapNone/>
                <wp:docPr id="9" name="9 Recortar rectángulo de esquina sencil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679450"/>
                        </a:xfrm>
                        <a:prstGeom prst="snip1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 Recortar rectángulo de esquina sencilla" o:spid="_x0000_s1026" style="position:absolute;margin-left:1.65pt;margin-top:40.85pt;width:562.5pt;height:53.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43750,679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RpDwMAAHIGAAAOAAAAZHJzL2Uyb0RvYy54bWysVclu2zAQvRfoPxC8N7IcZ7EROTASpCiQ&#10;JkGcIucxRVlEKJIhKS/9m35Lf6xDUlYcN6eiF2qGnPXNoovLTSPJilsntCpofjSghCumS6GWBf3x&#10;dPPlnBLnQZUgteIF3XJHL6efP12szYQPda1lyS1BI8pN1qagtfdmkmWO1bwBd6QNV/hYaduAR9Yu&#10;s9LCGq03MhsOBqfZWtvSWM24c3h7nR7pNNqvKs78fVU57oksKMbm42njuQhnNr2AydKCqQXrwoB/&#10;iKIBodBpb+oaPJDWir9MNYJZ7XTlj5huMl1VgvGYA2aTDw6ymddgeMwFwXGmh8n9P7PsbvVgiSgL&#10;OqZEQYMlGpNHzrT1YIlF/H7/UstWalJywt1rKxQQhyUWUkJAb23cBI3MzYPtOIdkgGJT2SZ8MUmy&#10;iYhve8T5xhOGl2f56PjsBAvD8O30bDxCGs1kb9rGOv+V64YEoqBOCZNjfD6iDatb55P8Ti54lCqc&#10;TktR3mCckQkNxa+kJSvAVvCbPBqQbfNdl+kO4xh0DYHX2Dbperi7xqBiWwYrMcR3DoL/a3B1UnJb&#10;F5gulxQPj+2IAUdQWs/tvC7XZCFb+whYgJPBOfonpQh5Hp/ngQG5xLGSlFjtn4WvY0cEFION4LLP&#10;aCGBvSRQpKkhhTHCjHaAdtIxcr3zHrm9wLJQzlTASPmt5MGVVI+8wjbBkg2jkx6J5AgY48qf9vmi&#10;dFCrEP1eMSF+oCh93il1skEtBdQrpmwPFN977DWiV618r9wIpe1HIZcvveckj1js5RzIhS63OB2I&#10;fWxfZ9iNQMxvwfkHsLgnsEK4+/w9HpXU64LqjqKk1vbnR/dBHscXXylZ497Bln5twXJK5DeFgz3O&#10;RyM06yMzOjkbImP3Xxb7L6ptrjT2c45b1rBIBnkvd2RldfOMK3IWvOITKIa+C8q83TFXPu1DXLKM&#10;z2ZRDJeTAX+r5oYF4wHV0D9Pm2ewphtFj0N8p3c7CiYHw5hkg6bSs9brSsRJfcO1wxsXW+zCbgmH&#10;zbnPR6m3X8X0DwAAAP//AwBQSwMEFAAGAAgAAAAhAEZf1DThAAAACQEAAA8AAABkcnMvZG93bnJl&#10;di54bWxMj0FPwzAMhe9I/IfISFwQS7tKrCtNJ2AaDA5I20Bcs8a0FY1TNelW/v28E9xsv6fn7+WL&#10;0bbigL1vHCmIJxEIpNKZhioFH7vVbQrCB01Gt45QwS96WBSXF7nOjDvSBg/bUAkOIZ9pBXUIXSal&#10;L2u02k9ch8Tat+utDrz2lTS9PnK4beU0iu6k1Q3xh1p3+FRj+bMdrIJPv3xeD6/x15t7Wc2Xj837&#10;OtncKHV9NT7cgwg4hj8znPEZHQpm2ruBjBetgiRho4I0noE4y/E05cuepzSdgSxy+b9BcQIAAP//&#10;AwBQSwECLQAUAAYACAAAACEAtoM4kv4AAADhAQAAEwAAAAAAAAAAAAAAAAAAAAAAW0NvbnRlbnRf&#10;VHlwZXNdLnhtbFBLAQItABQABgAIAAAAIQA4/SH/1gAAAJQBAAALAAAAAAAAAAAAAAAAAC8BAABf&#10;cmVscy8ucmVsc1BLAQItABQABgAIAAAAIQBhUbRpDwMAAHIGAAAOAAAAAAAAAAAAAAAAAC4CAABk&#10;cnMvZTJvRG9jLnhtbFBLAQItABQABgAIAAAAIQBGX9Q04QAAAAkBAAAPAAAAAAAAAAAAAAAAAGkF&#10;AABkcnMvZG93bnJldi54bWxQSwUGAAAAAAQABADzAAAAdwYAAAAA&#10;" path="m,l7030506,r113244,113244l7143750,679450,,679450,,xe" fillcolor="white [3201]" strokecolor="#404040 [2429]" strokeweight="2pt">
                <v:stroke dashstyle="3 1"/>
                <v:shadow on="t" color="black" opacity="26214f" origin="-.5" offset="3pt,0"/>
                <v:path arrowok="t" o:connecttype="custom" o:connectlocs="0,0;7030506,0;7143750,113244;7143750,679450;0,679450;0,0" o:connectangles="0,0,0,0,0,0"/>
              </v:shape>
            </w:pict>
          </mc:Fallback>
        </mc:AlternateContent>
      </w:r>
      <w:r>
        <w:rPr>
          <w:rFonts w:ascii="Century Gothic" w:hAnsi="Century Gothic" w:cs="TradeGothic-BoldTwo"/>
          <w:b/>
          <w:bCs/>
          <w:sz w:val="24"/>
          <w:szCs w:val="24"/>
        </w:rPr>
        <w:t xml:space="preserve">Actividad 8: </w:t>
      </w:r>
      <w:r w:rsidRPr="00902ED3">
        <w:rPr>
          <w:rFonts w:ascii="Century Gothic" w:hAnsi="Century Gothic" w:cs="TradeGothic-BoldTwo"/>
          <w:bCs/>
          <w:sz w:val="24"/>
          <w:szCs w:val="24"/>
        </w:rPr>
        <w:t>En la siguiente sopa de letra busca y colorea cada una de las nuevas palabras aprendidas en los dos textos leídos en esta semana.</w:t>
      </w:r>
    </w:p>
    <w:p w:rsidR="00A43FB7" w:rsidRPr="00F662E6" w:rsidRDefault="00A43FB7" w:rsidP="00A43FB7">
      <w:pPr>
        <w:jc w:val="center"/>
        <w:rPr>
          <w:rFonts w:ascii="Century Gothic" w:hAnsi="Century Gothic" w:cs="Arial"/>
          <w:sz w:val="24"/>
          <w:szCs w:val="24"/>
        </w:rPr>
      </w:pPr>
      <w:r w:rsidRPr="00F662E6">
        <w:rPr>
          <w:rFonts w:ascii="Century Gothic" w:hAnsi="Century Gothic" w:cs="TradeGothic-BoldTwo"/>
          <w:bCs/>
          <w:sz w:val="24"/>
          <w:szCs w:val="24"/>
        </w:rPr>
        <w:t>contemplado – estupefacta – habilidad – pública – baldas – alojar – tapiaron – congéneres – digerir – rumor – enigmas – condecorado – respingo – desprecio – satisfecho – pellejo – pretencioso – transitar – ansioso -  anunciaba</w:t>
      </w:r>
      <w:r>
        <w:rPr>
          <w:rFonts w:ascii="Century Gothic" w:hAnsi="Century Gothic" w:cs="TradeGothic-BoldTwo"/>
          <w:bCs/>
          <w:sz w:val="24"/>
          <w:szCs w:val="24"/>
        </w:rPr>
        <w:t xml:space="preserve"> .</w:t>
      </w:r>
    </w:p>
    <w:tbl>
      <w:tblPr>
        <w:tblStyle w:val="Tablaconcuadrcula"/>
        <w:tblW w:w="0" w:type="auto"/>
        <w:tblInd w:w="628" w:type="dxa"/>
        <w:tblLook w:val="04A0" w:firstRow="1" w:lastRow="0" w:firstColumn="1" w:lastColumn="0" w:noHBand="0" w:noVBand="1"/>
      </w:tblPr>
      <w:tblGrid>
        <w:gridCol w:w="547"/>
        <w:gridCol w:w="547"/>
        <w:gridCol w:w="547"/>
        <w:gridCol w:w="547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 w:rsidR="00A43FB7" w:rsidTr="00BC1D0B">
        <w:trPr>
          <w:trHeight w:val="422"/>
        </w:trPr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C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E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C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O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N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G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É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N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E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R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E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S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W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Z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E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D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O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P</w:t>
            </w:r>
          </w:p>
        </w:tc>
      </w:tr>
      <w:tr w:rsidR="00A43FB7" w:rsidTr="00BC1D0B">
        <w:trPr>
          <w:trHeight w:val="408"/>
        </w:trPr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O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F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P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R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E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T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E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N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C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I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O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S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O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S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E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F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Ú</w:t>
            </w:r>
          </w:p>
        </w:tc>
      </w:tr>
      <w:tr w:rsidR="00A43FB7" w:rsidTr="00BC1D0B">
        <w:trPr>
          <w:trHeight w:val="422"/>
        </w:trPr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M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C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N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B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L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D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S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R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T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S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G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T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S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B</w:t>
            </w:r>
          </w:p>
        </w:tc>
      </w:tr>
      <w:tr w:rsidR="00A43FB7" w:rsidTr="00BC1D0B">
        <w:trPr>
          <w:trHeight w:val="408"/>
        </w:trPr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V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U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D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T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O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C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T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O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C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D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L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Q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P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B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L</w:t>
            </w:r>
          </w:p>
        </w:tc>
      </w:tr>
      <w:tr w:rsidR="00A43FB7" w:rsidTr="00BC1D0B">
        <w:trPr>
          <w:trHeight w:val="422"/>
        </w:trPr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I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O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E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M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O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R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R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G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J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Ñ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V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N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R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I</w:t>
            </w:r>
          </w:p>
        </w:tc>
      </w:tr>
      <w:tr w:rsidR="00A43FB7" w:rsidTr="00BC1D0B">
        <w:trPr>
          <w:trHeight w:val="408"/>
        </w:trPr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N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E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G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S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S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M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Z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N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E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Ñ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D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B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L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R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E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I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C</w:t>
            </w:r>
          </w:p>
        </w:tc>
      </w:tr>
      <w:tr w:rsidR="00A43FB7" w:rsidTr="00BC1D0B">
        <w:trPr>
          <w:trHeight w:val="408"/>
        </w:trPr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O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E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W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R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O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P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Ñ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D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N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S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H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I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Ñ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E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C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C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</w:tr>
      <w:tr w:rsidR="00A43FB7" w:rsidTr="00BC1D0B">
        <w:trPr>
          <w:trHeight w:val="422"/>
        </w:trPr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R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O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R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E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S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Ñ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I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L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X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E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S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P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H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L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I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N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E</w:t>
            </w:r>
          </w:p>
        </w:tc>
      </w:tr>
      <w:tr w:rsidR="00A43FB7" w:rsidTr="00BC1D0B">
        <w:trPr>
          <w:trHeight w:val="422"/>
        </w:trPr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L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I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X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G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S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C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I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I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Ñ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I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O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U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R</w:t>
            </w:r>
          </w:p>
        </w:tc>
      </w:tr>
      <w:tr w:rsidR="00A43FB7" w:rsidTr="00BC1D0B">
        <w:trPr>
          <w:trHeight w:val="422"/>
        </w:trPr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I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I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R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U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M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O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R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Z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N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D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T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O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T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N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K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B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N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U</w:t>
            </w:r>
          </w:p>
        </w:tc>
      </w:tr>
      <w:tr w:rsidR="00A43FB7" w:rsidTr="00BC1D0B">
        <w:trPr>
          <w:trHeight w:val="422"/>
        </w:trPr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P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P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E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L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L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E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J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O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P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O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F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R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G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T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P</w:t>
            </w:r>
          </w:p>
        </w:tc>
      </w:tr>
      <w:tr w:rsidR="00A43FB7" w:rsidTr="00BC1D0B">
        <w:trPr>
          <w:trHeight w:val="422"/>
        </w:trPr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E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S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T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U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P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C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T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G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U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L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R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O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M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H</w:t>
            </w:r>
          </w:p>
        </w:tc>
      </w:tr>
      <w:tr w:rsidR="00A43FB7" w:rsidTr="00BC1D0B">
        <w:trPr>
          <w:trHeight w:val="422"/>
        </w:trPr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T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Q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M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U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O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H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C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E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F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S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I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T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S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D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S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L</w:t>
            </w:r>
          </w:p>
        </w:tc>
      </w:tr>
      <w:tr w:rsidR="00A43FB7" w:rsidTr="00BC1D0B">
        <w:trPr>
          <w:trHeight w:val="422"/>
        </w:trPr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S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7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M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G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I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N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E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L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O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J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A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R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E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 w:rsidRPr="00F662E6">
              <w:rPr>
                <w:rFonts w:ascii="Century Gothic" w:hAnsi="Century Gothic" w:cs="TradeGothic-BoldTwo"/>
                <w:bCs/>
                <w:sz w:val="32"/>
                <w:szCs w:val="32"/>
              </w:rPr>
              <w:t>O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R</w:t>
            </w:r>
          </w:p>
        </w:tc>
        <w:tc>
          <w:tcPr>
            <w:tcW w:w="548" w:type="dxa"/>
            <w:vAlign w:val="center"/>
          </w:tcPr>
          <w:p w:rsidR="00A43FB7" w:rsidRPr="00F662E6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2"/>
                <w:szCs w:val="32"/>
              </w:rPr>
            </w:pPr>
            <w:r>
              <w:rPr>
                <w:rFonts w:ascii="Century Gothic" w:hAnsi="Century Gothic" w:cs="TradeGothic-BoldTwo"/>
                <w:bCs/>
                <w:sz w:val="32"/>
                <w:szCs w:val="32"/>
              </w:rPr>
              <w:t>V</w:t>
            </w:r>
          </w:p>
        </w:tc>
      </w:tr>
    </w:tbl>
    <w:p w:rsidR="00A43FB7" w:rsidRDefault="00A43FB7" w:rsidP="00A43FB7">
      <w:pPr>
        <w:rPr>
          <w:rFonts w:ascii="Century Gothic" w:hAnsi="Century Gothic" w:cs="TradeGothic-BoldTwo"/>
          <w:b/>
          <w:bCs/>
          <w:sz w:val="24"/>
          <w:szCs w:val="24"/>
        </w:rPr>
      </w:pPr>
    </w:p>
    <w:p w:rsidR="00A43FB7" w:rsidRDefault="00A43FB7" w:rsidP="00A43FB7">
      <w:pPr>
        <w:rPr>
          <w:rFonts w:ascii="Century Gothic" w:hAnsi="Century Gothic" w:cs="TradeGothic-BoldTwo"/>
          <w:bCs/>
          <w:sz w:val="24"/>
          <w:szCs w:val="24"/>
        </w:rPr>
      </w:pPr>
      <w:r>
        <w:rPr>
          <w:rFonts w:ascii="Century Gothic" w:hAnsi="Century Gothic" w:cs="TradeGothic-BoldTwo"/>
          <w:b/>
          <w:bCs/>
          <w:sz w:val="24"/>
          <w:szCs w:val="24"/>
        </w:rPr>
        <w:lastRenderedPageBreak/>
        <w:t xml:space="preserve">Actividad 9: </w:t>
      </w:r>
      <w:r w:rsidRPr="0084296F">
        <w:rPr>
          <w:rFonts w:ascii="Century Gothic" w:hAnsi="Century Gothic" w:cs="TradeGothic-BoldTwo"/>
          <w:bCs/>
          <w:sz w:val="24"/>
          <w:szCs w:val="24"/>
        </w:rPr>
        <w:t>Completa el crucigrama de acuerdo a lo leído en los textos ´´El Cururo Incomprendido´´ y Matilda</w:t>
      </w:r>
      <w:bookmarkStart w:id="0" w:name="_GoBack"/>
      <w:bookmarkEnd w:id="0"/>
      <w:r w:rsidRPr="0084296F">
        <w:rPr>
          <w:rFonts w:ascii="Century Gothic" w:hAnsi="Century Gothic" w:cs="TradeGothic-BoldTwo"/>
          <w:bCs/>
          <w:sz w:val="24"/>
          <w:szCs w:val="24"/>
        </w:rPr>
        <w:t>´´</w:t>
      </w:r>
      <w:r>
        <w:rPr>
          <w:rFonts w:ascii="Century Gothic" w:hAnsi="Century Gothic" w:cs="TradeGothic-BoldTwo"/>
          <w:bCs/>
          <w:sz w:val="24"/>
          <w:szCs w:val="24"/>
        </w:rPr>
        <w:t xml:space="preserve"> </w:t>
      </w:r>
    </w:p>
    <w:p w:rsidR="00A43FB7" w:rsidRDefault="00A43FB7" w:rsidP="00A43FB7">
      <w:pPr>
        <w:rPr>
          <w:rFonts w:ascii="Century Gothic" w:hAnsi="Century Gothic" w:cs="TradeGothic-BoldTwo"/>
          <w:bCs/>
          <w:sz w:val="24"/>
          <w:szCs w:val="24"/>
        </w:rPr>
      </w:pPr>
      <w:r>
        <w:rPr>
          <w:rFonts w:ascii="Century Gothic" w:hAnsi="Century Gothic" w:cs="TradeGothic-BoldTwo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1" locked="0" layoutInCell="1" allowOverlap="1" wp14:anchorId="085ADC99" wp14:editId="20CD850B">
            <wp:simplePos x="0" y="0"/>
            <wp:positionH relativeFrom="column">
              <wp:posOffset>-17145</wp:posOffset>
            </wp:positionH>
            <wp:positionV relativeFrom="paragraph">
              <wp:posOffset>429260</wp:posOffset>
            </wp:positionV>
            <wp:extent cx="4643120" cy="1435100"/>
            <wp:effectExtent l="0" t="0" r="508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14000" contrast="6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TradeGothic-BoldTwo"/>
          <w:bCs/>
          <w:sz w:val="24"/>
          <w:szCs w:val="24"/>
        </w:rPr>
        <w:t>Si tienes dudas de cómo se escribe una palabra pide ayuda a un familiar o simplemente búscala en los textos leídos.</w:t>
      </w:r>
    </w:p>
    <w:p w:rsidR="00A43FB7" w:rsidRDefault="00A43FB7" w:rsidP="00A43FB7">
      <w:pPr>
        <w:rPr>
          <w:rFonts w:ascii="Century Gothic" w:hAnsi="Century Gothic" w:cs="TradeGothic-BoldTwo"/>
          <w:b/>
          <w:bCs/>
          <w:sz w:val="24"/>
          <w:szCs w:val="24"/>
        </w:rPr>
      </w:pPr>
    </w:p>
    <w:p w:rsidR="00A43FB7" w:rsidRDefault="00A43FB7" w:rsidP="00A43FB7">
      <w:pPr>
        <w:rPr>
          <w:rFonts w:ascii="Century Gothic" w:hAnsi="Century Gothic" w:cs="TradeGothic-BoldTwo"/>
          <w:b/>
          <w:bCs/>
          <w:sz w:val="24"/>
          <w:szCs w:val="24"/>
        </w:rPr>
      </w:pPr>
    </w:p>
    <w:p w:rsidR="00A43FB7" w:rsidRDefault="00A43FB7" w:rsidP="00A43FB7">
      <w:pPr>
        <w:rPr>
          <w:rFonts w:ascii="Century Gothic" w:hAnsi="Century Gothic" w:cs="TradeGothic-BoldTwo"/>
          <w:b/>
          <w:bCs/>
          <w:sz w:val="24"/>
          <w:szCs w:val="24"/>
        </w:rPr>
      </w:pPr>
    </w:p>
    <w:p w:rsidR="00A43FB7" w:rsidRDefault="00A43FB7" w:rsidP="00A43FB7">
      <w:pPr>
        <w:rPr>
          <w:rFonts w:ascii="Century Gothic" w:hAnsi="Century Gothic" w:cs="TradeGothic-BoldTwo"/>
          <w:b/>
          <w:bCs/>
          <w:sz w:val="24"/>
          <w:szCs w:val="24"/>
        </w:rPr>
      </w:pPr>
      <w:r>
        <w:rPr>
          <w:rFonts w:ascii="Century Gothic" w:hAnsi="Century Gothic" w:cs="TradeGothic-BoldTwo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 wp14:anchorId="0775B7F6" wp14:editId="4A1F1E5A">
            <wp:simplePos x="0" y="0"/>
            <wp:positionH relativeFrom="column">
              <wp:posOffset>865505</wp:posOffset>
            </wp:positionH>
            <wp:positionV relativeFrom="paragraph">
              <wp:posOffset>237490</wp:posOffset>
            </wp:positionV>
            <wp:extent cx="5822950" cy="5003800"/>
            <wp:effectExtent l="0" t="0" r="6350" b="635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00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FB7" w:rsidRDefault="00A43FB7" w:rsidP="00A43FB7">
      <w:pPr>
        <w:rPr>
          <w:rFonts w:ascii="Century Gothic" w:hAnsi="Century Gothic" w:cs="TradeGothic-BoldTwo"/>
          <w:b/>
          <w:bCs/>
          <w:sz w:val="24"/>
          <w:szCs w:val="24"/>
        </w:rPr>
      </w:pPr>
    </w:p>
    <w:p w:rsidR="00A43FB7" w:rsidRDefault="00A43FB7" w:rsidP="00A43FB7">
      <w:pPr>
        <w:rPr>
          <w:rFonts w:ascii="Century Gothic" w:hAnsi="Century Gothic" w:cs="TradeGothic-BoldTwo"/>
          <w:b/>
          <w:bCs/>
          <w:sz w:val="24"/>
          <w:szCs w:val="24"/>
        </w:rPr>
      </w:pPr>
    </w:p>
    <w:p w:rsidR="00A43FB7" w:rsidRDefault="00A43FB7" w:rsidP="00A43FB7">
      <w:pPr>
        <w:rPr>
          <w:rFonts w:ascii="Century Gothic" w:hAnsi="Century Gothic" w:cs="TradeGothic-BoldTwo"/>
          <w:b/>
          <w:bCs/>
          <w:sz w:val="24"/>
          <w:szCs w:val="24"/>
        </w:rPr>
      </w:pPr>
    </w:p>
    <w:p w:rsidR="00A43FB7" w:rsidRDefault="00A43FB7" w:rsidP="00A43FB7">
      <w:pPr>
        <w:rPr>
          <w:rFonts w:ascii="Century Gothic" w:hAnsi="Century Gothic" w:cs="TradeGothic-BoldTwo"/>
          <w:b/>
          <w:bCs/>
          <w:sz w:val="24"/>
          <w:szCs w:val="24"/>
        </w:rPr>
      </w:pPr>
    </w:p>
    <w:p w:rsidR="00A43FB7" w:rsidRDefault="00A43FB7" w:rsidP="00A43FB7">
      <w:pPr>
        <w:rPr>
          <w:rFonts w:ascii="Century Gothic" w:hAnsi="Century Gothic" w:cs="TradeGothic-BoldTwo"/>
          <w:b/>
          <w:bCs/>
          <w:sz w:val="24"/>
          <w:szCs w:val="24"/>
        </w:rPr>
      </w:pPr>
    </w:p>
    <w:p w:rsidR="00A43FB7" w:rsidRDefault="00A43FB7" w:rsidP="00A43FB7">
      <w:pPr>
        <w:rPr>
          <w:rFonts w:ascii="Century Gothic" w:hAnsi="Century Gothic" w:cs="TradeGothic-BoldTwo"/>
          <w:b/>
          <w:bCs/>
          <w:sz w:val="24"/>
          <w:szCs w:val="24"/>
        </w:rPr>
      </w:pPr>
    </w:p>
    <w:p w:rsidR="00A43FB7" w:rsidRDefault="00A43FB7" w:rsidP="00A43FB7">
      <w:pPr>
        <w:rPr>
          <w:rFonts w:ascii="Century Gothic" w:hAnsi="Century Gothic" w:cs="TradeGothic-BoldTwo"/>
          <w:b/>
          <w:bCs/>
          <w:sz w:val="24"/>
          <w:szCs w:val="24"/>
        </w:rPr>
      </w:pPr>
    </w:p>
    <w:p w:rsidR="00A43FB7" w:rsidRDefault="00A43FB7" w:rsidP="00A43FB7">
      <w:pPr>
        <w:rPr>
          <w:rFonts w:ascii="Century Gothic" w:hAnsi="Century Gothic" w:cs="TradeGothic-BoldTwo"/>
          <w:b/>
          <w:bCs/>
          <w:sz w:val="24"/>
          <w:szCs w:val="24"/>
        </w:rPr>
      </w:pPr>
    </w:p>
    <w:p w:rsidR="00A43FB7" w:rsidRDefault="00A43FB7" w:rsidP="00A43FB7">
      <w:pPr>
        <w:rPr>
          <w:rFonts w:ascii="Century Gothic" w:hAnsi="Century Gothic" w:cs="TradeGothic-BoldTwo"/>
          <w:b/>
          <w:bCs/>
          <w:sz w:val="24"/>
          <w:szCs w:val="24"/>
        </w:rPr>
      </w:pPr>
    </w:p>
    <w:p w:rsidR="00A43FB7" w:rsidRDefault="00A43FB7" w:rsidP="00A43FB7">
      <w:pPr>
        <w:rPr>
          <w:rFonts w:ascii="Century Gothic" w:hAnsi="Century Gothic" w:cs="TradeGothic-BoldTwo"/>
          <w:b/>
          <w:bCs/>
          <w:sz w:val="24"/>
          <w:szCs w:val="24"/>
        </w:rPr>
      </w:pPr>
    </w:p>
    <w:p w:rsidR="00A43FB7" w:rsidRDefault="00A43FB7" w:rsidP="00A43FB7">
      <w:pPr>
        <w:rPr>
          <w:rFonts w:ascii="Century Gothic" w:hAnsi="Century Gothic" w:cs="TradeGothic-BoldTwo"/>
          <w:b/>
          <w:bCs/>
          <w:sz w:val="24"/>
          <w:szCs w:val="24"/>
        </w:rPr>
      </w:pPr>
    </w:p>
    <w:p w:rsidR="00A43FB7" w:rsidRDefault="00A43FB7" w:rsidP="00A43FB7">
      <w:pPr>
        <w:rPr>
          <w:rFonts w:ascii="Century Gothic" w:hAnsi="Century Gothic" w:cs="TradeGothic-BoldTwo"/>
          <w:b/>
          <w:bCs/>
          <w:sz w:val="24"/>
          <w:szCs w:val="24"/>
        </w:rPr>
      </w:pPr>
    </w:p>
    <w:p w:rsidR="00A43FB7" w:rsidRDefault="00A43FB7" w:rsidP="00A43FB7">
      <w:pPr>
        <w:rPr>
          <w:rFonts w:ascii="Century Gothic" w:hAnsi="Century Gothic" w:cs="TradeGothic-BoldTwo"/>
          <w:b/>
          <w:bCs/>
          <w:sz w:val="24"/>
          <w:szCs w:val="24"/>
        </w:rPr>
      </w:pPr>
    </w:p>
    <w:p w:rsidR="00A43FB7" w:rsidRDefault="00A43FB7" w:rsidP="00A43FB7">
      <w:pPr>
        <w:rPr>
          <w:rFonts w:ascii="Century Gothic" w:hAnsi="Century Gothic" w:cs="TradeGothic-BoldTwo"/>
          <w:b/>
          <w:bCs/>
          <w:sz w:val="24"/>
          <w:szCs w:val="24"/>
        </w:rPr>
      </w:pPr>
      <w:r>
        <w:rPr>
          <w:rFonts w:ascii="Century Gothic" w:hAnsi="Century Gothic" w:cs="TradeGothic-BoldTwo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 wp14:anchorId="26DC2F33" wp14:editId="680B7C76">
            <wp:simplePos x="0" y="0"/>
            <wp:positionH relativeFrom="column">
              <wp:posOffset>2243455</wp:posOffset>
            </wp:positionH>
            <wp:positionV relativeFrom="paragraph">
              <wp:posOffset>295910</wp:posOffset>
            </wp:positionV>
            <wp:extent cx="4232275" cy="1714500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9000" contrast="7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2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FB7" w:rsidRDefault="00A43FB7" w:rsidP="00A43FB7">
      <w:pPr>
        <w:rPr>
          <w:rFonts w:ascii="Century Gothic" w:hAnsi="Century Gothic" w:cs="TradeGothic-BoldTwo"/>
          <w:b/>
          <w:bCs/>
          <w:sz w:val="24"/>
          <w:szCs w:val="24"/>
        </w:rPr>
      </w:pPr>
    </w:p>
    <w:p w:rsidR="00A43FB7" w:rsidRDefault="00A43FB7" w:rsidP="00A43FB7">
      <w:pPr>
        <w:rPr>
          <w:rFonts w:ascii="Century Gothic" w:hAnsi="Century Gothic" w:cs="TradeGothic-BoldTwo"/>
          <w:b/>
          <w:bCs/>
          <w:sz w:val="24"/>
          <w:szCs w:val="24"/>
        </w:rPr>
      </w:pPr>
    </w:p>
    <w:p w:rsidR="00A43FB7" w:rsidRDefault="00A43FB7" w:rsidP="00A43FB7">
      <w:pPr>
        <w:rPr>
          <w:rFonts w:ascii="Century Gothic" w:hAnsi="Century Gothic" w:cs="TradeGothic-BoldTwo"/>
          <w:b/>
          <w:bCs/>
          <w:sz w:val="24"/>
          <w:szCs w:val="24"/>
        </w:rPr>
      </w:pPr>
    </w:p>
    <w:p w:rsidR="00A43FB7" w:rsidRDefault="00A43FB7" w:rsidP="00A43FB7">
      <w:pPr>
        <w:rPr>
          <w:rFonts w:ascii="Century Gothic" w:hAnsi="Century Gothic" w:cs="TradeGothic-BoldTwo"/>
          <w:b/>
          <w:bCs/>
          <w:sz w:val="24"/>
          <w:szCs w:val="24"/>
        </w:rPr>
      </w:pPr>
    </w:p>
    <w:p w:rsidR="00A43FB7" w:rsidRDefault="00A43FB7" w:rsidP="00A43FB7">
      <w:pPr>
        <w:rPr>
          <w:rFonts w:ascii="Century Gothic" w:hAnsi="Century Gothic" w:cs="TradeGothic-BoldTwo"/>
          <w:b/>
          <w:bCs/>
          <w:sz w:val="24"/>
          <w:szCs w:val="24"/>
        </w:rPr>
      </w:pPr>
    </w:p>
    <w:p w:rsidR="00A43FB7" w:rsidRDefault="00A43FB7" w:rsidP="00A43FB7">
      <w:pPr>
        <w:rPr>
          <w:rFonts w:ascii="Century Gothic" w:hAnsi="Century Gothic" w:cs="TradeGothic-BoldTwo"/>
          <w:b/>
          <w:bCs/>
          <w:sz w:val="24"/>
          <w:szCs w:val="24"/>
        </w:rPr>
      </w:pPr>
    </w:p>
    <w:p w:rsidR="00A43FB7" w:rsidRDefault="00A43FB7" w:rsidP="00A43FB7">
      <w:pPr>
        <w:rPr>
          <w:rFonts w:ascii="Century Gothic" w:hAnsi="Century Gothic" w:cs="TradeGothicLTStd-Light"/>
          <w:sz w:val="24"/>
          <w:szCs w:val="24"/>
        </w:rPr>
      </w:pPr>
      <w:r>
        <w:rPr>
          <w:rFonts w:ascii="Century Gothic" w:hAnsi="Century Gothic" w:cs="TradeGothic-BoldTwo"/>
          <w:b/>
          <w:bCs/>
          <w:sz w:val="24"/>
          <w:szCs w:val="24"/>
        </w:rPr>
        <w:lastRenderedPageBreak/>
        <w:t xml:space="preserve">Desafío 1: </w:t>
      </w:r>
      <w:r w:rsidRPr="00936603">
        <w:rPr>
          <w:rFonts w:ascii="Century Gothic" w:hAnsi="Century Gothic" w:cs="TradeGothicLTStd-Light"/>
          <w:sz w:val="24"/>
          <w:szCs w:val="24"/>
        </w:rPr>
        <w:t xml:space="preserve">Escribe un </w:t>
      </w:r>
      <w:r w:rsidRPr="00936603">
        <w:rPr>
          <w:rFonts w:ascii="Century Gothic" w:hAnsi="Century Gothic" w:cs="TradeGothicLTStd-Bd2"/>
          <w:sz w:val="24"/>
          <w:szCs w:val="24"/>
        </w:rPr>
        <w:t xml:space="preserve">sinónimo </w:t>
      </w:r>
      <w:r w:rsidRPr="00936603">
        <w:rPr>
          <w:rFonts w:ascii="Century Gothic" w:hAnsi="Century Gothic" w:cs="TradeGothicLTStd-Light"/>
          <w:sz w:val="24"/>
          <w:szCs w:val="24"/>
        </w:rPr>
        <w:t xml:space="preserve">y un </w:t>
      </w:r>
      <w:r w:rsidRPr="00936603">
        <w:rPr>
          <w:rFonts w:ascii="Century Gothic" w:hAnsi="Century Gothic" w:cs="TradeGothicLTStd-Bd2"/>
          <w:sz w:val="24"/>
          <w:szCs w:val="24"/>
        </w:rPr>
        <w:t xml:space="preserve">antónimo </w:t>
      </w:r>
      <w:r w:rsidRPr="00936603">
        <w:rPr>
          <w:rFonts w:ascii="Century Gothic" w:hAnsi="Century Gothic" w:cs="TradeGothicLTStd-Light"/>
          <w:sz w:val="24"/>
          <w:szCs w:val="24"/>
        </w:rPr>
        <w:t>para cada palabra</w:t>
      </w:r>
      <w:r>
        <w:rPr>
          <w:rFonts w:ascii="Century Gothic" w:hAnsi="Century Gothic" w:cs="TradeGothicLTStd-Light"/>
          <w:sz w:val="24"/>
          <w:szCs w:val="24"/>
        </w:rPr>
        <w:t>.</w:t>
      </w:r>
    </w:p>
    <w:tbl>
      <w:tblPr>
        <w:tblStyle w:val="Tablaconcuadrcula"/>
        <w:tblW w:w="0" w:type="auto"/>
        <w:tblInd w:w="623" w:type="dxa"/>
        <w:tblLook w:val="04A0" w:firstRow="1" w:lastRow="0" w:firstColumn="1" w:lastColumn="0" w:noHBand="0" w:noVBand="1"/>
      </w:tblPr>
      <w:tblGrid>
        <w:gridCol w:w="2364"/>
        <w:gridCol w:w="3749"/>
        <w:gridCol w:w="3749"/>
      </w:tblGrid>
      <w:tr w:rsidR="00A43FB7" w:rsidTr="00BC1D0B">
        <w:tc>
          <w:tcPr>
            <w:tcW w:w="2364" w:type="dxa"/>
            <w:shd w:val="clear" w:color="auto" w:fill="A6A6A6" w:themeFill="background1" w:themeFillShade="A6"/>
          </w:tcPr>
          <w:p w:rsidR="00A43FB7" w:rsidRPr="00936603" w:rsidRDefault="00A43FB7" w:rsidP="00BC1D0B">
            <w:pPr>
              <w:jc w:val="center"/>
              <w:rPr>
                <w:rFonts w:ascii="Century Gothic" w:hAnsi="Century Gothic" w:cs="TradeGothic-BoldTwo"/>
                <w:b/>
                <w:bCs/>
                <w:color w:val="FFFFFF" w:themeColor="background1"/>
                <w:sz w:val="24"/>
                <w:szCs w:val="24"/>
              </w:rPr>
            </w:pPr>
            <w:r w:rsidRPr="00936603">
              <w:rPr>
                <w:rFonts w:ascii="Century Gothic" w:hAnsi="Century Gothic" w:cs="TradeGothic-BoldTwo"/>
                <w:b/>
                <w:bCs/>
                <w:color w:val="FFFFFF" w:themeColor="background1"/>
                <w:sz w:val="24"/>
                <w:szCs w:val="24"/>
              </w:rPr>
              <w:t>Palabra</w:t>
            </w:r>
          </w:p>
        </w:tc>
        <w:tc>
          <w:tcPr>
            <w:tcW w:w="3749" w:type="dxa"/>
            <w:shd w:val="clear" w:color="auto" w:fill="A6A6A6" w:themeFill="background1" w:themeFillShade="A6"/>
          </w:tcPr>
          <w:p w:rsidR="00A43FB7" w:rsidRPr="00936603" w:rsidRDefault="00A43FB7" w:rsidP="00BC1D0B">
            <w:pPr>
              <w:jc w:val="center"/>
              <w:rPr>
                <w:rFonts w:ascii="Century Gothic" w:hAnsi="Century Gothic" w:cs="TradeGothic-BoldTwo"/>
                <w:b/>
                <w:bCs/>
                <w:color w:val="FFFFFF" w:themeColor="background1"/>
                <w:sz w:val="24"/>
                <w:szCs w:val="24"/>
              </w:rPr>
            </w:pPr>
            <w:r w:rsidRPr="00936603">
              <w:rPr>
                <w:rFonts w:ascii="Century Gothic" w:hAnsi="Century Gothic" w:cs="TradeGothic-BoldTwo"/>
                <w:b/>
                <w:bCs/>
                <w:color w:val="FFFFFF" w:themeColor="background1"/>
                <w:sz w:val="24"/>
                <w:szCs w:val="24"/>
              </w:rPr>
              <w:t>Sinónimo</w:t>
            </w:r>
          </w:p>
        </w:tc>
        <w:tc>
          <w:tcPr>
            <w:tcW w:w="3749" w:type="dxa"/>
            <w:shd w:val="clear" w:color="auto" w:fill="A6A6A6" w:themeFill="background1" w:themeFillShade="A6"/>
          </w:tcPr>
          <w:p w:rsidR="00A43FB7" w:rsidRPr="00936603" w:rsidRDefault="00A43FB7" w:rsidP="00BC1D0B">
            <w:pPr>
              <w:jc w:val="center"/>
              <w:rPr>
                <w:rFonts w:ascii="Century Gothic" w:hAnsi="Century Gothic" w:cs="TradeGothic-BoldTwo"/>
                <w:b/>
                <w:bCs/>
                <w:color w:val="FFFFFF" w:themeColor="background1"/>
                <w:sz w:val="24"/>
                <w:szCs w:val="24"/>
              </w:rPr>
            </w:pPr>
            <w:r w:rsidRPr="00936603">
              <w:rPr>
                <w:rFonts w:ascii="Century Gothic" w:hAnsi="Century Gothic" w:cs="TradeGothic-BoldTwo"/>
                <w:b/>
                <w:bCs/>
                <w:color w:val="FFFFFF" w:themeColor="background1"/>
                <w:sz w:val="24"/>
                <w:szCs w:val="24"/>
              </w:rPr>
              <w:t>Antónimo</w:t>
            </w:r>
          </w:p>
        </w:tc>
      </w:tr>
      <w:tr w:rsidR="00A43FB7" w:rsidTr="00BC1D0B">
        <w:tc>
          <w:tcPr>
            <w:tcW w:w="2364" w:type="dxa"/>
            <w:vAlign w:val="center"/>
          </w:tcPr>
          <w:p w:rsidR="00A43FB7" w:rsidRDefault="00A43FB7" w:rsidP="00BC1D0B">
            <w:pPr>
              <w:jc w:val="center"/>
              <w:rPr>
                <w:rFonts w:ascii="Century Gothic" w:hAnsi="Century Gothic" w:cs="TradeGothic-BoldTwo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radeGothic-BoldTwo"/>
                <w:b/>
                <w:bCs/>
                <w:sz w:val="24"/>
                <w:szCs w:val="24"/>
              </w:rPr>
              <w:t>Soberbio</w:t>
            </w:r>
          </w:p>
        </w:tc>
        <w:tc>
          <w:tcPr>
            <w:tcW w:w="3749" w:type="dxa"/>
          </w:tcPr>
          <w:p w:rsidR="00A43FB7" w:rsidRPr="00613D06" w:rsidRDefault="00A43FB7" w:rsidP="00BC1D0B">
            <w:pPr>
              <w:rPr>
                <w:rFonts w:ascii="Century Gothic" w:hAnsi="Century Gothic" w:cs="TradeGothic-BoldTwo"/>
                <w:b/>
                <w:bCs/>
                <w:sz w:val="36"/>
                <w:szCs w:val="36"/>
              </w:rPr>
            </w:pPr>
          </w:p>
        </w:tc>
        <w:tc>
          <w:tcPr>
            <w:tcW w:w="3749" w:type="dxa"/>
          </w:tcPr>
          <w:p w:rsidR="00A43FB7" w:rsidRPr="00613D06" w:rsidRDefault="00A43FB7" w:rsidP="00BC1D0B">
            <w:pPr>
              <w:rPr>
                <w:rFonts w:ascii="Century Gothic" w:hAnsi="Century Gothic" w:cs="TradeGothic-BoldTwo"/>
                <w:b/>
                <w:bCs/>
                <w:sz w:val="36"/>
                <w:szCs w:val="36"/>
              </w:rPr>
            </w:pPr>
          </w:p>
        </w:tc>
      </w:tr>
      <w:tr w:rsidR="00A43FB7" w:rsidTr="00BC1D0B">
        <w:tc>
          <w:tcPr>
            <w:tcW w:w="2364" w:type="dxa"/>
            <w:vAlign w:val="center"/>
          </w:tcPr>
          <w:p w:rsidR="00A43FB7" w:rsidRDefault="00A43FB7" w:rsidP="00BC1D0B">
            <w:pPr>
              <w:jc w:val="center"/>
              <w:rPr>
                <w:rFonts w:ascii="Century Gothic" w:hAnsi="Century Gothic" w:cs="TradeGothic-BoldTwo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radeGothic-BoldTwo"/>
                <w:b/>
                <w:bCs/>
                <w:sz w:val="24"/>
                <w:szCs w:val="24"/>
              </w:rPr>
              <w:t>Diversión</w:t>
            </w:r>
          </w:p>
        </w:tc>
        <w:tc>
          <w:tcPr>
            <w:tcW w:w="3749" w:type="dxa"/>
          </w:tcPr>
          <w:p w:rsidR="00A43FB7" w:rsidRPr="00613D06" w:rsidRDefault="00A43FB7" w:rsidP="00BC1D0B">
            <w:pPr>
              <w:rPr>
                <w:rFonts w:ascii="Century Gothic" w:hAnsi="Century Gothic" w:cs="TradeGothic-BoldTwo"/>
                <w:b/>
                <w:bCs/>
                <w:sz w:val="36"/>
                <w:szCs w:val="36"/>
              </w:rPr>
            </w:pPr>
          </w:p>
        </w:tc>
        <w:tc>
          <w:tcPr>
            <w:tcW w:w="3749" w:type="dxa"/>
          </w:tcPr>
          <w:p w:rsidR="00A43FB7" w:rsidRPr="00613D06" w:rsidRDefault="00A43FB7" w:rsidP="00BC1D0B">
            <w:pPr>
              <w:rPr>
                <w:rFonts w:ascii="Century Gothic" w:hAnsi="Century Gothic" w:cs="TradeGothic-BoldTwo"/>
                <w:b/>
                <w:bCs/>
                <w:sz w:val="36"/>
                <w:szCs w:val="36"/>
              </w:rPr>
            </w:pPr>
          </w:p>
        </w:tc>
      </w:tr>
      <w:tr w:rsidR="00A43FB7" w:rsidTr="00BC1D0B">
        <w:tc>
          <w:tcPr>
            <w:tcW w:w="2364" w:type="dxa"/>
            <w:vAlign w:val="center"/>
          </w:tcPr>
          <w:p w:rsidR="00A43FB7" w:rsidRDefault="00A43FB7" w:rsidP="00BC1D0B">
            <w:pPr>
              <w:jc w:val="center"/>
              <w:rPr>
                <w:rFonts w:ascii="Century Gothic" w:hAnsi="Century Gothic" w:cs="TradeGothic-BoldTwo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radeGothic-BoldTwo"/>
                <w:b/>
                <w:bCs/>
                <w:sz w:val="24"/>
                <w:szCs w:val="24"/>
              </w:rPr>
              <w:t>Retrogrado</w:t>
            </w:r>
          </w:p>
        </w:tc>
        <w:tc>
          <w:tcPr>
            <w:tcW w:w="3749" w:type="dxa"/>
          </w:tcPr>
          <w:p w:rsidR="00A43FB7" w:rsidRPr="00613D06" w:rsidRDefault="00A43FB7" w:rsidP="00BC1D0B">
            <w:pPr>
              <w:rPr>
                <w:rFonts w:ascii="Century Gothic" w:hAnsi="Century Gothic" w:cs="TradeGothic-BoldTwo"/>
                <w:b/>
                <w:bCs/>
                <w:sz w:val="36"/>
                <w:szCs w:val="36"/>
              </w:rPr>
            </w:pPr>
          </w:p>
        </w:tc>
        <w:tc>
          <w:tcPr>
            <w:tcW w:w="3749" w:type="dxa"/>
          </w:tcPr>
          <w:p w:rsidR="00A43FB7" w:rsidRPr="00613D06" w:rsidRDefault="00A43FB7" w:rsidP="00BC1D0B">
            <w:pPr>
              <w:rPr>
                <w:rFonts w:ascii="Century Gothic" w:hAnsi="Century Gothic" w:cs="TradeGothic-BoldTwo"/>
                <w:b/>
                <w:bCs/>
                <w:sz w:val="36"/>
                <w:szCs w:val="36"/>
              </w:rPr>
            </w:pPr>
          </w:p>
        </w:tc>
      </w:tr>
      <w:tr w:rsidR="00A43FB7" w:rsidTr="00BC1D0B">
        <w:tc>
          <w:tcPr>
            <w:tcW w:w="2364" w:type="dxa"/>
            <w:vAlign w:val="center"/>
          </w:tcPr>
          <w:p w:rsidR="00A43FB7" w:rsidRDefault="00A43FB7" w:rsidP="00BC1D0B">
            <w:pPr>
              <w:jc w:val="center"/>
              <w:rPr>
                <w:rFonts w:ascii="Century Gothic" w:hAnsi="Century Gothic" w:cs="TradeGothic-BoldTwo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radeGothic-BoldTwo"/>
                <w:b/>
                <w:bCs/>
                <w:sz w:val="24"/>
                <w:szCs w:val="24"/>
              </w:rPr>
              <w:t>Minucioso</w:t>
            </w:r>
          </w:p>
        </w:tc>
        <w:tc>
          <w:tcPr>
            <w:tcW w:w="3749" w:type="dxa"/>
          </w:tcPr>
          <w:p w:rsidR="00A43FB7" w:rsidRPr="00613D06" w:rsidRDefault="00A43FB7" w:rsidP="00BC1D0B">
            <w:pPr>
              <w:rPr>
                <w:rFonts w:ascii="Century Gothic" w:hAnsi="Century Gothic" w:cs="TradeGothic-BoldTwo"/>
                <w:b/>
                <w:bCs/>
                <w:sz w:val="36"/>
                <w:szCs w:val="36"/>
              </w:rPr>
            </w:pPr>
          </w:p>
        </w:tc>
        <w:tc>
          <w:tcPr>
            <w:tcW w:w="3749" w:type="dxa"/>
          </w:tcPr>
          <w:p w:rsidR="00A43FB7" w:rsidRPr="00613D06" w:rsidRDefault="00A43FB7" w:rsidP="00BC1D0B">
            <w:pPr>
              <w:rPr>
                <w:rFonts w:ascii="Century Gothic" w:hAnsi="Century Gothic" w:cs="TradeGothic-BoldTwo"/>
                <w:b/>
                <w:bCs/>
                <w:sz w:val="36"/>
                <w:szCs w:val="36"/>
              </w:rPr>
            </w:pPr>
          </w:p>
        </w:tc>
      </w:tr>
      <w:tr w:rsidR="00A43FB7" w:rsidTr="00BC1D0B">
        <w:tc>
          <w:tcPr>
            <w:tcW w:w="2364" w:type="dxa"/>
            <w:vAlign w:val="center"/>
          </w:tcPr>
          <w:p w:rsidR="00A43FB7" w:rsidRDefault="00A43FB7" w:rsidP="00BC1D0B">
            <w:pPr>
              <w:jc w:val="center"/>
              <w:rPr>
                <w:rFonts w:ascii="Century Gothic" w:hAnsi="Century Gothic" w:cs="TradeGothic-BoldTwo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radeGothic-BoldTwo"/>
                <w:b/>
                <w:bCs/>
                <w:sz w:val="24"/>
                <w:szCs w:val="24"/>
              </w:rPr>
              <w:t>Altruista</w:t>
            </w:r>
          </w:p>
        </w:tc>
        <w:tc>
          <w:tcPr>
            <w:tcW w:w="3749" w:type="dxa"/>
          </w:tcPr>
          <w:p w:rsidR="00A43FB7" w:rsidRPr="00613D06" w:rsidRDefault="00A43FB7" w:rsidP="00BC1D0B">
            <w:pPr>
              <w:rPr>
                <w:rFonts w:ascii="Century Gothic" w:hAnsi="Century Gothic" w:cs="TradeGothic-BoldTwo"/>
                <w:b/>
                <w:bCs/>
                <w:sz w:val="36"/>
                <w:szCs w:val="36"/>
              </w:rPr>
            </w:pPr>
          </w:p>
        </w:tc>
        <w:tc>
          <w:tcPr>
            <w:tcW w:w="3749" w:type="dxa"/>
          </w:tcPr>
          <w:p w:rsidR="00A43FB7" w:rsidRPr="00613D06" w:rsidRDefault="00A43FB7" w:rsidP="00BC1D0B">
            <w:pPr>
              <w:rPr>
                <w:rFonts w:ascii="Century Gothic" w:hAnsi="Century Gothic" w:cs="TradeGothic-BoldTwo"/>
                <w:b/>
                <w:bCs/>
                <w:sz w:val="36"/>
                <w:szCs w:val="36"/>
              </w:rPr>
            </w:pPr>
          </w:p>
        </w:tc>
      </w:tr>
    </w:tbl>
    <w:p w:rsidR="00A43FB7" w:rsidRDefault="00A43FB7" w:rsidP="00A43FB7">
      <w:pPr>
        <w:rPr>
          <w:rFonts w:ascii="Century Gothic" w:hAnsi="Century Gothic" w:cs="TradeGothic-BoldTwo"/>
          <w:bCs/>
          <w:sz w:val="24"/>
          <w:szCs w:val="24"/>
        </w:rPr>
      </w:pPr>
      <w:r>
        <w:rPr>
          <w:rFonts w:ascii="Century Gothic" w:hAnsi="Century Gothic" w:cs="TradeGothic-BoldTwo"/>
          <w:b/>
          <w:bCs/>
          <w:sz w:val="24"/>
          <w:szCs w:val="24"/>
        </w:rPr>
        <w:t xml:space="preserve">* </w:t>
      </w:r>
      <w:r w:rsidRPr="00613D06">
        <w:rPr>
          <w:rFonts w:ascii="Century Gothic" w:hAnsi="Century Gothic" w:cs="TradeGothic-BoldTwo"/>
          <w:bCs/>
          <w:sz w:val="24"/>
          <w:szCs w:val="24"/>
        </w:rPr>
        <w:t>Crea una oración con cada él sinónimo y antónimo de la palabra dada. Esta tarea hazla en tu cuaderno.</w:t>
      </w:r>
    </w:p>
    <w:p w:rsidR="00A43FB7" w:rsidRPr="00613D06" w:rsidRDefault="00A43FB7" w:rsidP="00A43FB7">
      <w:pPr>
        <w:rPr>
          <w:rFonts w:ascii="Century Gothic" w:hAnsi="Century Gothic" w:cs="TradeGothic-BoldTwo"/>
          <w:bCs/>
          <w:sz w:val="24"/>
          <w:szCs w:val="24"/>
        </w:rPr>
      </w:pPr>
      <w:r>
        <w:rPr>
          <w:rFonts w:ascii="Century Gothic" w:hAnsi="Century Gothic" w:cs="TradeGothic-BoldTwo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BB298E8" wp14:editId="2DA0AE2F">
                <wp:simplePos x="0" y="0"/>
                <wp:positionH relativeFrom="column">
                  <wp:posOffset>65405</wp:posOffset>
                </wp:positionH>
                <wp:positionV relativeFrom="paragraph">
                  <wp:posOffset>233045</wp:posOffset>
                </wp:positionV>
                <wp:extent cx="6940550" cy="723900"/>
                <wp:effectExtent l="95250" t="95250" r="50800" b="57150"/>
                <wp:wrapNone/>
                <wp:docPr id="13" name="13 Recortar rectángulo de esquina del mismo l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0" cy="723900"/>
                        </a:xfrm>
                        <a:prstGeom prst="snip2SameRect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3 Recortar rectángulo de esquina del mismo lado" o:spid="_x0000_s1026" style="position:absolute;margin-left:5.15pt;margin-top:18.35pt;width:546.5pt;height:57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405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xhIwMAAI4GAAAOAAAAZHJzL2Uyb0RvYy54bWysVc1OGzEQvlfqO1i+l83mB0JEQBGIqhIF&#10;RKg4O15v1sL2GNtLkr5Nn6Uv1rGdLCHlVPWy8dgz881885Ozi7VW5FU4L8FMaXnUo0QYDpU0yyn9&#10;8Xj9ZUyJD8xUTIERU7oRnl6cf/50trIT0YcGVCUcQSfGT1Z2SpsQ7KQoPG+EZv4IrDD4WIPTLKDo&#10;lkXl2Aq9a1X0e73jYgWusg648B5vr/IjPU/+61rwcFfXXgSiphRjC+nr0ncRv8X5GZssHbON5Nsw&#10;2D9EoZk0CNq5umKBkdbJv1xpyR14qMMRB11AXUsuUg6YTdk7yGbeMCtSLkiOtx1N/v+55bev947I&#10;Cms3oMQwjTUqB+RBcHCBOeKQwd+/zLJVQCpBhH9ppWF4VERLr4EoVkFkcWX9BJ3N7b3bSh6PkZJ1&#10;7XT8xWTJOjG/6ZgX60A4Xh6fDnujERaI49tJf3DaS6Up3qyt8+GrAE3iYUq9kbY/x3Ax0pCYZ683&#10;PiA02ux0I6oy8etByepaKpWE2FziUjnyyrAtwrpMDlSrv0OV78ajXo4AHbQaWyhfl7trBEktGr0k&#10;yHcAEf+K+SYb+Y2PQiQJzXI8IrUmBpyIaYNw86ZakYVq3QPDYox6Y8QnlYy5DsZlFrBvy0EMIYpM&#10;LXHiFo4SB+FJhiZ1S2Q2+owhdBkuFOPPmSRlG5bDGiY3b4TtMoFdNCncvUCLWOJc1HQKGyUilDIP&#10;osYWwjL2E0jHTAZinAsTjrv8UTua1ViNzjBX4MBQhXJrtNWNZjmgzjBne2D4HrGzSKhgQmespQH3&#10;UcjVc4ec9ZGLvZzjcQHVBicHuU8t7S2/lsj5DfPhnjncIVgi3IvhDj+1gtWUwvZESQPu50f3UR9H&#10;G18pWeFOwjZ/aZkTlKhvBof+tBwO0W1IwnB00kfB7b8s9l9Mqy8B+7vEDWx5Okb9oHbH2oF+wvU5&#10;i6j4xAxH7CnlAZsqC5ch70pcwFzMZkkNF5dl4cbMLY/OI6ux2x7XT8zZ7XgGHOxb2O0vNjkYzqwb&#10;LQ3M2gC1TJP7xuuWb1x6qQu3Czpu1X05ab39jZz/AQAA//8DAFBLAwQUAAYACAAAACEATaV6ndkA&#10;AAAKAQAADwAAAGRycy9kb3ducmV2LnhtbExPy07DMBC8I/EP1iJxozYttCjEqVBQT5xIEVydeEkC&#10;9jqy3Tb8PdsT3HYemp0pt7N34ogxjYE03C4UCKQu2JF6DW/73c0DiJQNWeMCoYYfTLCtLi9KU9hw&#10;olc8NrkXHEKpMBqGnKdCytQN6E1ahAmJtc8QvckMYy9tNCcO904ulVpLb0biD4OZsB6w+24OnlPC&#10;2Lm4bN737Uvz/LWrbX33YbW+vpqfHkFknPOfGc71uTpU3KkNB7JJOMZqxU4Nq/UGxFlngpmWr3u1&#10;AVmV8v+E6hcAAP//AwBQSwECLQAUAAYACAAAACEAtoM4kv4AAADhAQAAEwAAAAAAAAAAAAAAAAAA&#10;AAAAW0NvbnRlbnRfVHlwZXNdLnhtbFBLAQItABQABgAIAAAAIQA4/SH/1gAAAJQBAAALAAAAAAAA&#10;AAAAAAAAAC8BAABfcmVscy8ucmVsc1BLAQItABQABgAIAAAAIQDuU2xhIwMAAI4GAAAOAAAAAAAA&#10;AAAAAAAAAC4CAABkcnMvZTJvRG9jLnhtbFBLAQItABQABgAIAAAAIQBNpXqd2QAAAAoBAAAPAAAA&#10;AAAAAAAAAAAAAH0FAABkcnMvZG93bnJldi54bWxQSwUGAAAAAAQABADzAAAAgwYAAAAA&#10;" path="m120652,l6819898,r120652,120652l6940550,723900r,l,723900r,l,120652,120652,xe" fillcolor="white [3201]" strokecolor="#272727 [2749]" strokeweight="2pt">
                <v:stroke dashstyle="3 1"/>
                <v:shadow on="t" color="black" opacity="26214f" origin=".5,.5" offset="-.74836mm,-.74836mm"/>
                <v:path arrowok="t" o:connecttype="custom" o:connectlocs="120652,0;6819898,0;6940550,120652;6940550,723900;6940550,723900;0,723900;0,723900;0,120652;120652,0" o:connectangles="0,0,0,0,0,0,0,0,0"/>
              </v:shape>
            </w:pict>
          </mc:Fallback>
        </mc:AlternateContent>
      </w:r>
      <w:r>
        <w:rPr>
          <w:rFonts w:ascii="Century Gothic" w:hAnsi="Century Gothic" w:cs="TradeGothic-BoldTwo"/>
          <w:b/>
          <w:bCs/>
          <w:sz w:val="24"/>
          <w:szCs w:val="24"/>
        </w:rPr>
        <w:t xml:space="preserve">Desafío 2: </w:t>
      </w:r>
      <w:r w:rsidRPr="00613D06">
        <w:rPr>
          <w:rFonts w:ascii="Century Gothic" w:hAnsi="Century Gothic" w:cs="TradeGothic-BoldTwo"/>
          <w:bCs/>
          <w:sz w:val="24"/>
          <w:szCs w:val="24"/>
        </w:rPr>
        <w:t>Colorea las palabras según las claves.</w:t>
      </w:r>
    </w:p>
    <w:p w:rsidR="00A43FB7" w:rsidRPr="00613D06" w:rsidRDefault="00A43FB7" w:rsidP="00A43FB7">
      <w:pPr>
        <w:jc w:val="center"/>
        <w:rPr>
          <w:rFonts w:ascii="Century Gothic" w:hAnsi="Century Gothic" w:cs="TradeGothic-BoldTwo"/>
          <w:bCs/>
          <w:sz w:val="24"/>
          <w:szCs w:val="24"/>
        </w:rPr>
      </w:pPr>
      <w:r w:rsidRPr="00613D06">
        <w:rPr>
          <w:rFonts w:ascii="Century Gothic" w:hAnsi="Century Gothic" w:cs="TradeGothic-BoldTwo"/>
          <w:bCs/>
          <w:sz w:val="24"/>
          <w:szCs w:val="24"/>
        </w:rPr>
        <w:t>a.- Verde Claro: Verbos.      b.- Celeste: Adje</w:t>
      </w:r>
      <w:r>
        <w:rPr>
          <w:rFonts w:ascii="Century Gothic" w:hAnsi="Century Gothic" w:cs="TradeGothic-BoldTwo"/>
          <w:bCs/>
          <w:sz w:val="24"/>
          <w:szCs w:val="24"/>
        </w:rPr>
        <w:t xml:space="preserve">tivos.     </w:t>
      </w:r>
      <w:r w:rsidRPr="00613D06">
        <w:rPr>
          <w:rFonts w:ascii="Century Gothic" w:hAnsi="Century Gothic" w:cs="TradeGothic-BoldTwo"/>
          <w:bCs/>
          <w:sz w:val="24"/>
          <w:szCs w:val="24"/>
        </w:rPr>
        <w:t xml:space="preserve">  c.- Amarillo: Sustantivos Colectivos.</w:t>
      </w:r>
    </w:p>
    <w:p w:rsidR="00A43FB7" w:rsidRDefault="00A43FB7" w:rsidP="00A43FB7">
      <w:pPr>
        <w:jc w:val="center"/>
        <w:rPr>
          <w:rFonts w:ascii="Century Gothic" w:hAnsi="Century Gothic" w:cs="TradeGothic-BoldTwo"/>
          <w:bCs/>
          <w:sz w:val="24"/>
          <w:szCs w:val="24"/>
        </w:rPr>
      </w:pPr>
      <w:r w:rsidRPr="00613D06">
        <w:rPr>
          <w:rFonts w:ascii="Century Gothic" w:hAnsi="Century Gothic" w:cs="TradeGothic-BoldTwo"/>
          <w:bCs/>
          <w:sz w:val="24"/>
          <w:szCs w:val="24"/>
        </w:rPr>
        <w:t xml:space="preserve">d.- Rosado: Sustantivos Propios.        </w:t>
      </w:r>
      <w:proofErr w:type="spellStart"/>
      <w:r w:rsidRPr="00613D06">
        <w:rPr>
          <w:rFonts w:ascii="Century Gothic" w:hAnsi="Century Gothic" w:cs="TradeGothic-BoldTwo"/>
          <w:bCs/>
          <w:sz w:val="24"/>
          <w:szCs w:val="24"/>
        </w:rPr>
        <w:t>e</w:t>
      </w:r>
      <w:proofErr w:type="spellEnd"/>
      <w:r w:rsidRPr="00613D06">
        <w:rPr>
          <w:rFonts w:ascii="Century Gothic" w:hAnsi="Century Gothic" w:cs="TradeGothic-BoldTwo"/>
          <w:bCs/>
          <w:sz w:val="24"/>
          <w:szCs w:val="24"/>
        </w:rPr>
        <w:t>.- Naranjo: Sustantivos Comunes.</w:t>
      </w:r>
    </w:p>
    <w:p w:rsidR="00A43FB7" w:rsidRPr="00613D06" w:rsidRDefault="00A43FB7" w:rsidP="00A43FB7">
      <w:pPr>
        <w:jc w:val="center"/>
        <w:rPr>
          <w:rFonts w:ascii="Century Gothic" w:hAnsi="Century Gothic" w:cs="TradeGothic-BoldTwo"/>
          <w:bCs/>
          <w:sz w:val="8"/>
          <w:szCs w:val="8"/>
        </w:rPr>
      </w:pPr>
    </w:p>
    <w:tbl>
      <w:tblPr>
        <w:tblStyle w:val="Tablaconcuadrcula"/>
        <w:tblW w:w="0" w:type="auto"/>
        <w:tblInd w:w="1373" w:type="dxa"/>
        <w:tblLook w:val="04A0" w:firstRow="1" w:lastRow="0" w:firstColumn="1" w:lastColumn="0" w:noHBand="0" w:noVBand="1"/>
      </w:tblPr>
      <w:tblGrid>
        <w:gridCol w:w="2789"/>
        <w:gridCol w:w="2739"/>
        <w:gridCol w:w="2835"/>
      </w:tblGrid>
      <w:tr w:rsidR="00A43FB7" w:rsidTr="00BC1D0B">
        <w:tc>
          <w:tcPr>
            <w:tcW w:w="2789" w:type="dxa"/>
          </w:tcPr>
          <w:p w:rsidR="00A43FB7" w:rsidRPr="00A8300B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6"/>
                <w:szCs w:val="36"/>
              </w:rPr>
            </w:pPr>
            <w:r w:rsidRPr="00A8300B">
              <w:rPr>
                <w:rFonts w:ascii="Century Gothic" w:hAnsi="Century Gothic" w:cs="TradeGothic-BoldTwo"/>
                <w:bCs/>
                <w:sz w:val="36"/>
                <w:szCs w:val="36"/>
              </w:rPr>
              <w:t>jauría</w:t>
            </w:r>
          </w:p>
        </w:tc>
        <w:tc>
          <w:tcPr>
            <w:tcW w:w="2739" w:type="dxa"/>
          </w:tcPr>
          <w:p w:rsidR="00A43FB7" w:rsidRPr="00A8300B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6"/>
                <w:szCs w:val="36"/>
              </w:rPr>
            </w:pPr>
            <w:r w:rsidRPr="00A8300B">
              <w:rPr>
                <w:rFonts w:ascii="Century Gothic" w:hAnsi="Century Gothic" w:cs="TradeGothic-BoldTwo"/>
                <w:bCs/>
                <w:sz w:val="36"/>
                <w:szCs w:val="36"/>
              </w:rPr>
              <w:t>contener</w:t>
            </w:r>
          </w:p>
        </w:tc>
        <w:tc>
          <w:tcPr>
            <w:tcW w:w="2835" w:type="dxa"/>
          </w:tcPr>
          <w:p w:rsidR="00A43FB7" w:rsidRPr="00A8300B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6"/>
                <w:szCs w:val="36"/>
              </w:rPr>
            </w:pPr>
            <w:r w:rsidRPr="00A8300B">
              <w:rPr>
                <w:rFonts w:ascii="Century Gothic" w:hAnsi="Century Gothic" w:cs="TradeGothic-BoldTwo"/>
                <w:bCs/>
                <w:sz w:val="36"/>
                <w:szCs w:val="36"/>
              </w:rPr>
              <w:t>comprensivo</w:t>
            </w:r>
          </w:p>
        </w:tc>
      </w:tr>
      <w:tr w:rsidR="00A43FB7" w:rsidTr="00BC1D0B">
        <w:tc>
          <w:tcPr>
            <w:tcW w:w="8363" w:type="dxa"/>
            <w:gridSpan w:val="3"/>
          </w:tcPr>
          <w:p w:rsidR="00A43FB7" w:rsidRPr="00A8300B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12"/>
                <w:szCs w:val="12"/>
              </w:rPr>
            </w:pPr>
          </w:p>
        </w:tc>
      </w:tr>
      <w:tr w:rsidR="00A43FB7" w:rsidTr="00BC1D0B">
        <w:tc>
          <w:tcPr>
            <w:tcW w:w="2789" w:type="dxa"/>
          </w:tcPr>
          <w:p w:rsidR="00A43FB7" w:rsidRPr="00A8300B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6"/>
                <w:szCs w:val="36"/>
              </w:rPr>
            </w:pPr>
            <w:r w:rsidRPr="00A8300B">
              <w:rPr>
                <w:rFonts w:ascii="Century Gothic" w:hAnsi="Century Gothic" w:cs="TradeGothic-BoldTwo"/>
                <w:bCs/>
                <w:sz w:val="36"/>
                <w:szCs w:val="36"/>
              </w:rPr>
              <w:t>generoso</w:t>
            </w:r>
          </w:p>
        </w:tc>
        <w:tc>
          <w:tcPr>
            <w:tcW w:w="2739" w:type="dxa"/>
          </w:tcPr>
          <w:p w:rsidR="00A43FB7" w:rsidRPr="00A8300B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6"/>
                <w:szCs w:val="36"/>
              </w:rPr>
            </w:pPr>
            <w:r w:rsidRPr="00A8300B">
              <w:rPr>
                <w:rFonts w:ascii="Century Gothic" w:hAnsi="Century Gothic" w:cs="TradeGothic-BoldTwo"/>
                <w:bCs/>
                <w:sz w:val="36"/>
                <w:szCs w:val="36"/>
              </w:rPr>
              <w:t>elefante</w:t>
            </w:r>
          </w:p>
        </w:tc>
        <w:tc>
          <w:tcPr>
            <w:tcW w:w="2835" w:type="dxa"/>
          </w:tcPr>
          <w:p w:rsidR="00A43FB7" w:rsidRPr="00A8300B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6"/>
                <w:szCs w:val="36"/>
              </w:rPr>
            </w:pPr>
            <w:r w:rsidRPr="00A8300B">
              <w:rPr>
                <w:rFonts w:ascii="Century Gothic" w:hAnsi="Century Gothic" w:cs="TradeGothic-BoldTwo"/>
                <w:bCs/>
                <w:sz w:val="36"/>
                <w:szCs w:val="36"/>
              </w:rPr>
              <w:t>rebaño</w:t>
            </w:r>
          </w:p>
        </w:tc>
      </w:tr>
      <w:tr w:rsidR="00A43FB7" w:rsidTr="00BC1D0B">
        <w:tc>
          <w:tcPr>
            <w:tcW w:w="8363" w:type="dxa"/>
            <w:gridSpan w:val="3"/>
          </w:tcPr>
          <w:p w:rsidR="00A43FB7" w:rsidRPr="00A8300B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12"/>
                <w:szCs w:val="12"/>
              </w:rPr>
            </w:pPr>
          </w:p>
        </w:tc>
      </w:tr>
      <w:tr w:rsidR="00A43FB7" w:rsidTr="00BC1D0B">
        <w:tc>
          <w:tcPr>
            <w:tcW w:w="2789" w:type="dxa"/>
          </w:tcPr>
          <w:p w:rsidR="00A43FB7" w:rsidRPr="00A8300B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6"/>
                <w:szCs w:val="36"/>
              </w:rPr>
            </w:pPr>
            <w:r w:rsidRPr="00A8300B">
              <w:rPr>
                <w:rFonts w:ascii="Century Gothic" w:hAnsi="Century Gothic" w:cs="TradeGothic-BoldTwo"/>
                <w:bCs/>
                <w:sz w:val="36"/>
                <w:szCs w:val="36"/>
              </w:rPr>
              <w:t>arboleda</w:t>
            </w:r>
          </w:p>
        </w:tc>
        <w:tc>
          <w:tcPr>
            <w:tcW w:w="2739" w:type="dxa"/>
          </w:tcPr>
          <w:p w:rsidR="00A43FB7" w:rsidRPr="00A8300B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6"/>
                <w:szCs w:val="36"/>
              </w:rPr>
            </w:pPr>
            <w:r w:rsidRPr="00A8300B">
              <w:rPr>
                <w:rFonts w:ascii="Century Gothic" w:hAnsi="Century Gothic" w:cs="TradeGothic-BoldTwo"/>
                <w:bCs/>
                <w:sz w:val="36"/>
                <w:szCs w:val="36"/>
              </w:rPr>
              <w:t>querrán</w:t>
            </w:r>
          </w:p>
        </w:tc>
        <w:tc>
          <w:tcPr>
            <w:tcW w:w="2835" w:type="dxa"/>
          </w:tcPr>
          <w:p w:rsidR="00A43FB7" w:rsidRPr="00A8300B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6"/>
                <w:szCs w:val="36"/>
              </w:rPr>
            </w:pPr>
            <w:r w:rsidRPr="00A8300B">
              <w:rPr>
                <w:rFonts w:ascii="Century Gothic" w:hAnsi="Century Gothic" w:cs="TradeGothic-BoldTwo"/>
                <w:bCs/>
                <w:sz w:val="36"/>
                <w:szCs w:val="36"/>
              </w:rPr>
              <w:t>berrinchuda</w:t>
            </w:r>
          </w:p>
        </w:tc>
      </w:tr>
      <w:tr w:rsidR="00A43FB7" w:rsidTr="00BC1D0B">
        <w:tc>
          <w:tcPr>
            <w:tcW w:w="8363" w:type="dxa"/>
            <w:gridSpan w:val="3"/>
          </w:tcPr>
          <w:p w:rsidR="00A43FB7" w:rsidRPr="00A8300B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12"/>
                <w:szCs w:val="12"/>
              </w:rPr>
            </w:pPr>
          </w:p>
        </w:tc>
      </w:tr>
      <w:tr w:rsidR="00A43FB7" w:rsidTr="00BC1D0B">
        <w:tc>
          <w:tcPr>
            <w:tcW w:w="2789" w:type="dxa"/>
          </w:tcPr>
          <w:p w:rsidR="00A43FB7" w:rsidRPr="00A8300B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6"/>
                <w:szCs w:val="36"/>
              </w:rPr>
            </w:pPr>
            <w:r w:rsidRPr="00A8300B">
              <w:rPr>
                <w:rFonts w:ascii="Century Gothic" w:hAnsi="Century Gothic" w:cs="TradeGothic-BoldTwo"/>
                <w:bCs/>
                <w:sz w:val="36"/>
                <w:szCs w:val="36"/>
              </w:rPr>
              <w:t>trajiste</w:t>
            </w:r>
          </w:p>
        </w:tc>
        <w:tc>
          <w:tcPr>
            <w:tcW w:w="2739" w:type="dxa"/>
          </w:tcPr>
          <w:p w:rsidR="00A43FB7" w:rsidRPr="00A8300B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6"/>
                <w:szCs w:val="36"/>
              </w:rPr>
            </w:pPr>
            <w:r w:rsidRPr="00A8300B">
              <w:rPr>
                <w:rFonts w:ascii="Century Gothic" w:hAnsi="Century Gothic" w:cs="TradeGothic-BoldTwo"/>
                <w:bCs/>
                <w:sz w:val="36"/>
                <w:szCs w:val="36"/>
              </w:rPr>
              <w:t>constelación</w:t>
            </w:r>
          </w:p>
        </w:tc>
        <w:tc>
          <w:tcPr>
            <w:tcW w:w="2835" w:type="dxa"/>
          </w:tcPr>
          <w:p w:rsidR="00A43FB7" w:rsidRPr="00A8300B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6"/>
                <w:szCs w:val="36"/>
              </w:rPr>
            </w:pPr>
            <w:r w:rsidRPr="00A8300B">
              <w:rPr>
                <w:rFonts w:ascii="Century Gothic" w:hAnsi="Century Gothic" w:cs="TradeGothic-BoldTwo"/>
                <w:bCs/>
                <w:sz w:val="36"/>
                <w:szCs w:val="36"/>
              </w:rPr>
              <w:t>Coronavirus</w:t>
            </w:r>
          </w:p>
        </w:tc>
      </w:tr>
      <w:tr w:rsidR="00A43FB7" w:rsidTr="00BC1D0B">
        <w:tc>
          <w:tcPr>
            <w:tcW w:w="8363" w:type="dxa"/>
            <w:gridSpan w:val="3"/>
          </w:tcPr>
          <w:p w:rsidR="00A43FB7" w:rsidRPr="00A8300B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12"/>
                <w:szCs w:val="12"/>
              </w:rPr>
            </w:pPr>
          </w:p>
        </w:tc>
      </w:tr>
      <w:tr w:rsidR="00A43FB7" w:rsidTr="00BC1D0B">
        <w:tc>
          <w:tcPr>
            <w:tcW w:w="2789" w:type="dxa"/>
          </w:tcPr>
          <w:p w:rsidR="00A43FB7" w:rsidRPr="00A8300B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6"/>
                <w:szCs w:val="36"/>
              </w:rPr>
            </w:pPr>
            <w:r w:rsidRPr="00A8300B">
              <w:rPr>
                <w:rFonts w:ascii="Century Gothic" w:hAnsi="Century Gothic" w:cs="TradeGothic-BoldTwo"/>
                <w:bCs/>
                <w:sz w:val="36"/>
                <w:szCs w:val="36"/>
              </w:rPr>
              <w:t>Andrés</w:t>
            </w:r>
          </w:p>
        </w:tc>
        <w:tc>
          <w:tcPr>
            <w:tcW w:w="2739" w:type="dxa"/>
          </w:tcPr>
          <w:p w:rsidR="00A43FB7" w:rsidRPr="00A8300B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6"/>
                <w:szCs w:val="36"/>
              </w:rPr>
            </w:pPr>
            <w:r w:rsidRPr="00A8300B">
              <w:rPr>
                <w:rFonts w:ascii="Century Gothic" w:hAnsi="Century Gothic" w:cs="TradeGothic-BoldTwo"/>
                <w:bCs/>
                <w:sz w:val="36"/>
                <w:szCs w:val="36"/>
              </w:rPr>
              <w:t>plaza</w:t>
            </w:r>
          </w:p>
        </w:tc>
        <w:tc>
          <w:tcPr>
            <w:tcW w:w="2835" w:type="dxa"/>
          </w:tcPr>
          <w:p w:rsidR="00A43FB7" w:rsidRPr="00A8300B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6"/>
                <w:szCs w:val="36"/>
              </w:rPr>
            </w:pPr>
            <w:r w:rsidRPr="00A8300B">
              <w:rPr>
                <w:rFonts w:ascii="Century Gothic" w:hAnsi="Century Gothic" w:cs="TradeGothic-BoldTwo"/>
                <w:bCs/>
                <w:sz w:val="36"/>
                <w:szCs w:val="36"/>
              </w:rPr>
              <w:t>impulsaban</w:t>
            </w:r>
          </w:p>
        </w:tc>
      </w:tr>
      <w:tr w:rsidR="00A43FB7" w:rsidTr="00BC1D0B">
        <w:tc>
          <w:tcPr>
            <w:tcW w:w="8363" w:type="dxa"/>
            <w:gridSpan w:val="3"/>
          </w:tcPr>
          <w:p w:rsidR="00A43FB7" w:rsidRPr="00A8300B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12"/>
                <w:szCs w:val="12"/>
              </w:rPr>
            </w:pPr>
          </w:p>
        </w:tc>
      </w:tr>
      <w:tr w:rsidR="00A43FB7" w:rsidTr="00BC1D0B">
        <w:tc>
          <w:tcPr>
            <w:tcW w:w="2789" w:type="dxa"/>
          </w:tcPr>
          <w:p w:rsidR="00A43FB7" w:rsidRPr="00A8300B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6"/>
                <w:szCs w:val="36"/>
              </w:rPr>
            </w:pPr>
            <w:r w:rsidRPr="00A8300B">
              <w:rPr>
                <w:rFonts w:ascii="Century Gothic" w:hAnsi="Century Gothic" w:cs="TradeGothic-BoldTwo"/>
                <w:bCs/>
                <w:sz w:val="36"/>
                <w:szCs w:val="36"/>
              </w:rPr>
              <w:t>Europa</w:t>
            </w:r>
          </w:p>
        </w:tc>
        <w:tc>
          <w:tcPr>
            <w:tcW w:w="2739" w:type="dxa"/>
          </w:tcPr>
          <w:p w:rsidR="00A43FB7" w:rsidRPr="00A8300B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6"/>
                <w:szCs w:val="36"/>
              </w:rPr>
            </w:pPr>
            <w:r w:rsidRPr="00A8300B">
              <w:rPr>
                <w:rFonts w:ascii="Century Gothic" w:hAnsi="Century Gothic" w:cs="TradeGothic-BoldTwo"/>
                <w:bCs/>
                <w:sz w:val="36"/>
                <w:szCs w:val="36"/>
              </w:rPr>
              <w:t>creativo</w:t>
            </w:r>
          </w:p>
        </w:tc>
        <w:tc>
          <w:tcPr>
            <w:tcW w:w="2835" w:type="dxa"/>
          </w:tcPr>
          <w:p w:rsidR="00A43FB7" w:rsidRPr="00A8300B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6"/>
                <w:szCs w:val="36"/>
              </w:rPr>
            </w:pPr>
            <w:r w:rsidRPr="00A8300B">
              <w:rPr>
                <w:rFonts w:ascii="Century Gothic" w:hAnsi="Century Gothic" w:cs="TradeGothic-BoldTwo"/>
                <w:bCs/>
                <w:sz w:val="36"/>
                <w:szCs w:val="36"/>
              </w:rPr>
              <w:t>cardumen</w:t>
            </w:r>
          </w:p>
        </w:tc>
      </w:tr>
      <w:tr w:rsidR="00A43FB7" w:rsidTr="00BC1D0B">
        <w:tc>
          <w:tcPr>
            <w:tcW w:w="8363" w:type="dxa"/>
            <w:gridSpan w:val="3"/>
          </w:tcPr>
          <w:p w:rsidR="00A43FB7" w:rsidRPr="00A8300B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12"/>
                <w:szCs w:val="12"/>
              </w:rPr>
            </w:pPr>
          </w:p>
        </w:tc>
      </w:tr>
      <w:tr w:rsidR="00A43FB7" w:rsidTr="00BC1D0B">
        <w:tc>
          <w:tcPr>
            <w:tcW w:w="2789" w:type="dxa"/>
          </w:tcPr>
          <w:p w:rsidR="00A43FB7" w:rsidRPr="00A8300B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6"/>
                <w:szCs w:val="36"/>
              </w:rPr>
            </w:pPr>
            <w:r w:rsidRPr="00A8300B">
              <w:rPr>
                <w:rFonts w:ascii="Century Gothic" w:hAnsi="Century Gothic" w:cs="TradeGothic-BoldTwo"/>
                <w:bCs/>
                <w:sz w:val="36"/>
                <w:szCs w:val="36"/>
              </w:rPr>
              <w:t>bandada</w:t>
            </w:r>
          </w:p>
        </w:tc>
        <w:tc>
          <w:tcPr>
            <w:tcW w:w="2739" w:type="dxa"/>
          </w:tcPr>
          <w:p w:rsidR="00A43FB7" w:rsidRPr="00A8300B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6"/>
                <w:szCs w:val="36"/>
              </w:rPr>
            </w:pPr>
            <w:r w:rsidRPr="00A8300B">
              <w:rPr>
                <w:rFonts w:ascii="Century Gothic" w:hAnsi="Century Gothic" w:cs="TradeGothic-BoldTwo"/>
                <w:bCs/>
                <w:sz w:val="36"/>
                <w:szCs w:val="36"/>
              </w:rPr>
              <w:t>podríamos</w:t>
            </w:r>
          </w:p>
        </w:tc>
        <w:tc>
          <w:tcPr>
            <w:tcW w:w="2835" w:type="dxa"/>
          </w:tcPr>
          <w:p w:rsidR="00A43FB7" w:rsidRPr="00A8300B" w:rsidRDefault="00A43FB7" w:rsidP="00BC1D0B">
            <w:pPr>
              <w:jc w:val="center"/>
              <w:rPr>
                <w:rFonts w:ascii="Century Gothic" w:hAnsi="Century Gothic" w:cs="TradeGothic-BoldTwo"/>
                <w:bCs/>
                <w:sz w:val="36"/>
                <w:szCs w:val="36"/>
              </w:rPr>
            </w:pPr>
            <w:r w:rsidRPr="00A8300B">
              <w:rPr>
                <w:rFonts w:ascii="Century Gothic" w:hAnsi="Century Gothic" w:cs="TradeGothic-BoldTwo"/>
                <w:bCs/>
                <w:sz w:val="36"/>
                <w:szCs w:val="36"/>
              </w:rPr>
              <w:t>pulgoso</w:t>
            </w:r>
          </w:p>
        </w:tc>
      </w:tr>
    </w:tbl>
    <w:p w:rsidR="00A43FB7" w:rsidRPr="00A8300B" w:rsidRDefault="00A43FB7" w:rsidP="00A43FB7">
      <w:pPr>
        <w:jc w:val="center"/>
        <w:rPr>
          <w:rFonts w:ascii="Century Gothic" w:hAnsi="Century Gothic" w:cs="TradeGothic-BoldTwo"/>
          <w:bCs/>
          <w:sz w:val="6"/>
          <w:szCs w:val="6"/>
        </w:rPr>
      </w:pPr>
    </w:p>
    <w:p w:rsidR="00A43FB7" w:rsidRDefault="00A43FB7" w:rsidP="00A43FB7">
      <w:pPr>
        <w:rPr>
          <w:rFonts w:ascii="Century Gothic" w:hAnsi="Century Gothic" w:cs="TradeGothic-BoldTwo"/>
          <w:bCs/>
          <w:sz w:val="24"/>
          <w:szCs w:val="24"/>
        </w:rPr>
      </w:pPr>
      <w:r>
        <w:rPr>
          <w:rFonts w:ascii="Century Gothic" w:hAnsi="Century Gothic" w:cs="TradeGothic-BoldTwo"/>
          <w:b/>
          <w:bCs/>
          <w:sz w:val="24"/>
          <w:szCs w:val="24"/>
        </w:rPr>
        <w:t xml:space="preserve">Desafío 3: </w:t>
      </w:r>
      <w:r w:rsidRPr="00A8300B">
        <w:rPr>
          <w:rFonts w:ascii="Century Gothic" w:hAnsi="Century Gothic" w:cs="TradeGothic-BoldTwo"/>
          <w:bCs/>
          <w:sz w:val="24"/>
          <w:szCs w:val="24"/>
        </w:rPr>
        <w:t xml:space="preserve">Completa las oraciones con los </w:t>
      </w:r>
      <w:r w:rsidRPr="008F3C99">
        <w:rPr>
          <w:rFonts w:ascii="Century Gothic" w:hAnsi="Century Gothic" w:cs="TradeGothic-BoldTwo"/>
          <w:b/>
          <w:bCs/>
          <w:sz w:val="24"/>
          <w:szCs w:val="24"/>
        </w:rPr>
        <w:t>pronombres personales</w:t>
      </w:r>
      <w:r w:rsidRPr="00A8300B">
        <w:rPr>
          <w:rFonts w:ascii="Century Gothic" w:hAnsi="Century Gothic" w:cs="TradeGothic-BoldTwo"/>
          <w:bCs/>
          <w:sz w:val="24"/>
          <w:szCs w:val="24"/>
        </w:rPr>
        <w:t xml:space="preserve"> según corresponda.</w:t>
      </w:r>
    </w:p>
    <w:p w:rsidR="00A43FB7" w:rsidRDefault="00A43FB7" w:rsidP="00A43FB7">
      <w:pPr>
        <w:rPr>
          <w:rFonts w:ascii="Century Gothic" w:hAnsi="Century Gothic" w:cs="TradeGothic-BoldTwo"/>
          <w:bCs/>
          <w:sz w:val="24"/>
          <w:szCs w:val="24"/>
        </w:rPr>
      </w:pPr>
      <w:r>
        <w:rPr>
          <w:rFonts w:ascii="Century Gothic" w:hAnsi="Century Gothic" w:cs="TradeGothic-BoldTwo"/>
          <w:bCs/>
          <w:sz w:val="24"/>
          <w:szCs w:val="24"/>
        </w:rPr>
        <w:t>a.- __________ perrita saltaba de felicidad cuando le dabas huesos y ____________________ nos alegrábamos de verla saltar.</w:t>
      </w:r>
    </w:p>
    <w:p w:rsidR="00A43FB7" w:rsidRDefault="00A43FB7" w:rsidP="00A43FB7">
      <w:pPr>
        <w:rPr>
          <w:rFonts w:ascii="Century Gothic" w:hAnsi="Century Gothic" w:cs="TradeGothic-BoldTwo"/>
          <w:bCs/>
          <w:sz w:val="24"/>
          <w:szCs w:val="24"/>
        </w:rPr>
      </w:pPr>
      <w:r>
        <w:rPr>
          <w:rFonts w:ascii="Century Gothic" w:hAnsi="Century Gothic" w:cs="TradeGothic-BoldTwo"/>
          <w:bCs/>
          <w:sz w:val="24"/>
          <w:szCs w:val="24"/>
        </w:rPr>
        <w:t>b.- ____________ fui al consultorio con mi mamá pero las vacunas se habían agotado.   __________________ deberán esperar hasta la próxima semana nos dijo la enfermera.</w:t>
      </w:r>
    </w:p>
    <w:p w:rsidR="00A43FB7" w:rsidRDefault="00A43FB7" w:rsidP="00A43FB7">
      <w:pPr>
        <w:rPr>
          <w:rFonts w:ascii="Century Gothic" w:hAnsi="Century Gothic" w:cs="TradeGothic-BoldTwo"/>
          <w:bCs/>
          <w:sz w:val="24"/>
          <w:szCs w:val="24"/>
        </w:rPr>
      </w:pPr>
      <w:r>
        <w:rPr>
          <w:rFonts w:ascii="Century Gothic" w:hAnsi="Century Gothic" w:cs="TradeGothic-BoldTwo"/>
          <w:bCs/>
          <w:sz w:val="24"/>
          <w:szCs w:val="24"/>
        </w:rPr>
        <w:t xml:space="preserve">c.- ________ corrió tras su balón pero no lo alcanzo. </w:t>
      </w:r>
    </w:p>
    <w:p w:rsidR="00A43FB7" w:rsidRPr="00613D06" w:rsidRDefault="00A43FB7" w:rsidP="00A43FB7">
      <w:pPr>
        <w:rPr>
          <w:rFonts w:ascii="Century Gothic" w:hAnsi="Century Gothic" w:cs="TradeGothic-BoldTwo"/>
          <w:bCs/>
          <w:sz w:val="24"/>
          <w:szCs w:val="24"/>
        </w:rPr>
      </w:pPr>
      <w:r>
        <w:rPr>
          <w:rFonts w:ascii="Century Gothic" w:hAnsi="Century Gothic" w:cs="TradeGothic-BoldTwo"/>
          <w:bCs/>
          <w:sz w:val="24"/>
          <w:szCs w:val="24"/>
        </w:rPr>
        <w:t>d.- _________________ volveremos a abrazarnos y seremos felices junto a nuestros compañeros y nuestra profesora.</w:t>
      </w:r>
    </w:p>
    <w:p w:rsidR="00835FD2" w:rsidRDefault="00835FD2"/>
    <w:sectPr w:rsidR="00835FD2" w:rsidSect="008230C8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eGothic-BoldTw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B7"/>
    <w:rsid w:val="00835FD2"/>
    <w:rsid w:val="00A43FB7"/>
    <w:rsid w:val="00CA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F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3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F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3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microsoft.com/office/2007/relationships/hdphoto" Target="media/hdphoto3.wdp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</cp:revision>
  <cp:lastPrinted>2020-04-07T22:04:00Z</cp:lastPrinted>
  <dcterms:created xsi:type="dcterms:W3CDTF">2020-04-07T22:04:00Z</dcterms:created>
  <dcterms:modified xsi:type="dcterms:W3CDTF">2020-04-07T22:04:00Z</dcterms:modified>
</cp:coreProperties>
</file>