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0" w:rsidRPr="00652230" w:rsidRDefault="00652230" w:rsidP="00652230"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62336" behindDoc="0" locked="0" layoutInCell="1" allowOverlap="1" wp14:anchorId="06EF14C4" wp14:editId="1CFC65AB">
            <wp:simplePos x="0" y="0"/>
            <wp:positionH relativeFrom="column">
              <wp:posOffset>-40005</wp:posOffset>
            </wp:positionH>
            <wp:positionV relativeFrom="paragraph">
              <wp:posOffset>-19050</wp:posOffset>
            </wp:positionV>
            <wp:extent cx="886460" cy="958850"/>
            <wp:effectExtent l="0" t="0" r="8890" b="0"/>
            <wp:wrapSquare wrapText="bothSides"/>
            <wp:docPr id="13" name="Imagen 13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EB">
        <w:rPr>
          <w:sz w:val="20"/>
          <w:szCs w:val="20"/>
        </w:rPr>
        <w:t>Asignatura: Ciencias – 5° Básico</w:t>
      </w:r>
      <w:r>
        <w:rPr>
          <w:sz w:val="20"/>
          <w:szCs w:val="20"/>
        </w:rPr>
        <w:t xml:space="preserve">                                                          </w:t>
      </w:r>
      <w:r w:rsidRPr="001719A5">
        <w:rPr>
          <w:sz w:val="20"/>
          <w:szCs w:val="20"/>
        </w:rPr>
        <w:t xml:space="preserve">fecha: </w:t>
      </w:r>
      <w:proofErr w:type="gramStart"/>
      <w:r w:rsidR="004A7DEB">
        <w:rPr>
          <w:sz w:val="20"/>
          <w:szCs w:val="20"/>
        </w:rPr>
        <w:t>Lunes</w:t>
      </w:r>
      <w:proofErr w:type="gramEnd"/>
      <w:r w:rsidR="004A7DEB">
        <w:rPr>
          <w:sz w:val="20"/>
          <w:szCs w:val="20"/>
        </w:rPr>
        <w:t xml:space="preserve"> 25 de mayo del 2020</w:t>
      </w:r>
      <w:r>
        <w:rPr>
          <w:sz w:val="20"/>
          <w:szCs w:val="20"/>
        </w:rPr>
        <w:t xml:space="preserve"> </w:t>
      </w:r>
    </w:p>
    <w:p w:rsidR="00652230" w:rsidRDefault="00652230" w:rsidP="00652230">
      <w:pPr>
        <w:rPr>
          <w:sz w:val="20"/>
          <w:szCs w:val="20"/>
        </w:rPr>
      </w:pPr>
      <w:r w:rsidRPr="00BE7FE0">
        <w:rPr>
          <w:sz w:val="20"/>
          <w:szCs w:val="20"/>
        </w:rPr>
        <w:t>Profesora: Ana Martínez Ambiado</w:t>
      </w:r>
    </w:p>
    <w:p w:rsidR="00652230" w:rsidRDefault="00652230" w:rsidP="00652230">
      <w:pPr>
        <w:jc w:val="center"/>
        <w:rPr>
          <w:rFonts w:ascii="Century Gothic" w:hAnsi="Century Gothic" w:cs="TclSuma"/>
          <w:b/>
          <w:noProof/>
          <w:sz w:val="25"/>
          <w:szCs w:val="25"/>
          <w:u w:val="single"/>
          <w:lang w:eastAsia="es-CL"/>
        </w:rPr>
      </w:pPr>
    </w:p>
    <w:p w:rsidR="00652230" w:rsidRDefault="00652230" w:rsidP="00652230">
      <w:pPr>
        <w:jc w:val="center"/>
        <w:rPr>
          <w:rFonts w:ascii="Century Gothic" w:hAnsi="Century Gothic" w:cs="TclSuma"/>
          <w:b/>
          <w:noProof/>
          <w:sz w:val="25"/>
          <w:szCs w:val="25"/>
          <w:u w:val="single"/>
          <w:lang w:eastAsia="es-CL"/>
        </w:rPr>
      </w:pPr>
      <w:r>
        <w:rPr>
          <w:rFonts w:ascii="Century Gothic" w:hAnsi="Century Gothic" w:cs="TclSuma"/>
          <w:b/>
          <w:noProof/>
          <w:sz w:val="25"/>
          <w:szCs w:val="25"/>
          <w:u w:val="single"/>
          <w:lang w:eastAsia="es-CL"/>
        </w:rPr>
        <w:t xml:space="preserve">Pauta de Evaluación </w:t>
      </w:r>
      <w:r w:rsidR="004A7DEB">
        <w:rPr>
          <w:rFonts w:ascii="Century Gothic" w:hAnsi="Century Gothic" w:cs="TclSuma"/>
          <w:b/>
          <w:noProof/>
          <w:sz w:val="25"/>
          <w:szCs w:val="25"/>
          <w:u w:val="single"/>
          <w:lang w:eastAsia="es-CL"/>
        </w:rPr>
        <w:t>Maqueta Distribucion de aguas continentales.</w:t>
      </w:r>
    </w:p>
    <w:p w:rsidR="00284352" w:rsidRPr="001340E0" w:rsidRDefault="00284352" w:rsidP="00652230">
      <w:pPr>
        <w:jc w:val="center"/>
        <w:rPr>
          <w:b/>
          <w:sz w:val="20"/>
          <w:szCs w:val="20"/>
          <w:u w:val="single"/>
        </w:rPr>
      </w:pPr>
    </w:p>
    <w:p w:rsidR="00652230" w:rsidRPr="00284352" w:rsidRDefault="00652230" w:rsidP="0065223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t xml:space="preserve">             </w:t>
      </w:r>
      <w:r w:rsidRPr="00284352">
        <w:rPr>
          <w:rFonts w:ascii="Century Gothic" w:hAnsi="Century Gothic"/>
          <w:sz w:val="24"/>
          <w:szCs w:val="24"/>
        </w:rPr>
        <w:t>Nombre:</w:t>
      </w:r>
      <w:r w:rsidRPr="00284352">
        <w:rPr>
          <w:rFonts w:ascii="Century Gothic" w:hAnsi="Century Gothic"/>
          <w:sz w:val="24"/>
          <w:szCs w:val="24"/>
          <w:u w:val="single"/>
        </w:rPr>
        <w:t xml:space="preserve"> ____________________</w:t>
      </w:r>
      <w:r w:rsidR="00284352">
        <w:rPr>
          <w:rFonts w:ascii="Century Gothic" w:hAnsi="Century Gothic"/>
          <w:sz w:val="24"/>
          <w:szCs w:val="24"/>
          <w:u w:val="single"/>
        </w:rPr>
        <w:t>_</w:t>
      </w:r>
      <w:r w:rsidRPr="00284352">
        <w:rPr>
          <w:rFonts w:ascii="Century Gothic" w:hAnsi="Century Gothic"/>
          <w:sz w:val="24"/>
          <w:szCs w:val="24"/>
          <w:u w:val="single"/>
        </w:rPr>
        <w:t xml:space="preserve">_____________ </w:t>
      </w:r>
      <w:r w:rsidRPr="00284352">
        <w:rPr>
          <w:rFonts w:ascii="Century Gothic" w:hAnsi="Century Gothic"/>
          <w:sz w:val="24"/>
          <w:szCs w:val="24"/>
        </w:rPr>
        <w:t xml:space="preserve">Pte. Ideal: </w:t>
      </w:r>
      <w:r w:rsidR="00BE65B7">
        <w:rPr>
          <w:rFonts w:ascii="Century Gothic" w:hAnsi="Century Gothic"/>
          <w:sz w:val="24"/>
          <w:szCs w:val="24"/>
        </w:rPr>
        <w:t>29</w:t>
      </w:r>
      <w:r w:rsidRPr="00284352">
        <w:rPr>
          <w:rFonts w:ascii="Century Gothic" w:hAnsi="Century Gothic"/>
          <w:sz w:val="24"/>
          <w:szCs w:val="24"/>
        </w:rPr>
        <w:t xml:space="preserve"> puntos - Pte. Obtenido: ______</w:t>
      </w:r>
    </w:p>
    <w:p w:rsidR="00284352" w:rsidRPr="00966240" w:rsidRDefault="00284352" w:rsidP="00652230">
      <w:pPr>
        <w:autoSpaceDE w:val="0"/>
        <w:autoSpaceDN w:val="0"/>
        <w:adjustRightInd w:val="0"/>
        <w:spacing w:after="0" w:line="240" w:lineRule="auto"/>
      </w:pPr>
    </w:p>
    <w:p w:rsidR="00652230" w:rsidRDefault="00652230" w:rsidP="00652230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tbl>
      <w:tblPr>
        <w:tblStyle w:val="Tablaconcuadrcula"/>
        <w:tblW w:w="0" w:type="auto"/>
        <w:tblInd w:w="1483" w:type="dxa"/>
        <w:tblLook w:val="04A0" w:firstRow="1" w:lastRow="0" w:firstColumn="1" w:lastColumn="0" w:noHBand="0" w:noVBand="1"/>
      </w:tblPr>
      <w:tblGrid>
        <w:gridCol w:w="5611"/>
        <w:gridCol w:w="1117"/>
        <w:gridCol w:w="1111"/>
      </w:tblGrid>
      <w:tr w:rsidR="00652230" w:rsidTr="0032769D">
        <w:trPr>
          <w:trHeight w:val="416"/>
        </w:trPr>
        <w:tc>
          <w:tcPr>
            <w:tcW w:w="5611" w:type="dxa"/>
            <w:vAlign w:val="center"/>
          </w:tcPr>
          <w:p w:rsidR="00652230" w:rsidRPr="00070D0D" w:rsidRDefault="00652230" w:rsidP="00BE65B7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070D0D">
              <w:rPr>
                <w:rFonts w:ascii="Candara" w:hAnsi="Candara"/>
                <w:b/>
                <w:sz w:val="24"/>
                <w:szCs w:val="24"/>
              </w:rPr>
              <w:t xml:space="preserve">Indicadores </w:t>
            </w:r>
            <w:r>
              <w:rPr>
                <w:rFonts w:ascii="Candara" w:hAnsi="Candara"/>
                <w:b/>
                <w:sz w:val="24"/>
                <w:szCs w:val="24"/>
              </w:rPr>
              <w:t>(2</w:t>
            </w:r>
            <w:r w:rsidR="00BE65B7">
              <w:rPr>
                <w:rFonts w:ascii="Candara" w:hAnsi="Candara"/>
                <w:b/>
                <w:sz w:val="24"/>
                <w:szCs w:val="24"/>
              </w:rPr>
              <w:t>9</w:t>
            </w:r>
            <w:r>
              <w:rPr>
                <w:rFonts w:ascii="Candara" w:hAnsi="Candara"/>
                <w:b/>
                <w:sz w:val="24"/>
                <w:szCs w:val="24"/>
              </w:rPr>
              <w:t xml:space="preserve"> pts.)</w:t>
            </w:r>
          </w:p>
        </w:tc>
        <w:tc>
          <w:tcPr>
            <w:tcW w:w="1117" w:type="dxa"/>
          </w:tcPr>
          <w:p w:rsidR="00652230" w:rsidRDefault="00652230" w:rsidP="0032769D">
            <w:pPr>
              <w:jc w:val="center"/>
            </w:pPr>
            <w:r>
              <w:rPr>
                <w:b/>
              </w:rPr>
              <w:t>SI</w:t>
            </w:r>
          </w:p>
          <w:p w:rsidR="00652230" w:rsidRDefault="00652230" w:rsidP="0032769D">
            <w:r>
              <w:t xml:space="preserve">   </w:t>
            </w:r>
          </w:p>
        </w:tc>
        <w:tc>
          <w:tcPr>
            <w:tcW w:w="1111" w:type="dxa"/>
          </w:tcPr>
          <w:p w:rsidR="00652230" w:rsidRPr="00EC665E" w:rsidRDefault="00652230" w:rsidP="0032769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652230" w:rsidRDefault="00652230" w:rsidP="0032769D">
            <w:pPr>
              <w:jc w:val="center"/>
            </w:pPr>
            <w:r>
              <w:t xml:space="preserve">   </w:t>
            </w:r>
          </w:p>
        </w:tc>
      </w:tr>
      <w:tr w:rsidR="00652230" w:rsidTr="0032769D">
        <w:trPr>
          <w:trHeight w:val="281"/>
        </w:trPr>
        <w:tc>
          <w:tcPr>
            <w:tcW w:w="5611" w:type="dxa"/>
          </w:tcPr>
          <w:p w:rsidR="00652230" w:rsidRPr="00284352" w:rsidRDefault="004A7DEB" w:rsidP="004A7DEB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 xml:space="preserve">Se observa con claridad </w:t>
            </w:r>
            <w:r w:rsidR="005C19F7" w:rsidRPr="00284352">
              <w:rPr>
                <w:rFonts w:ascii="Century Gothic" w:hAnsi="Century Gothic"/>
                <w:sz w:val="24"/>
                <w:szCs w:val="24"/>
              </w:rPr>
              <w:t xml:space="preserve">en la maqueta </w:t>
            </w:r>
            <w:r w:rsidRPr="00284352">
              <w:rPr>
                <w:rFonts w:ascii="Century Gothic" w:hAnsi="Century Gothic"/>
                <w:sz w:val="24"/>
                <w:szCs w:val="24"/>
              </w:rPr>
              <w:t>un: lago, laguna, rio, océano,</w:t>
            </w:r>
            <w:r w:rsidR="005C19F7" w:rsidRPr="00284352">
              <w:rPr>
                <w:rFonts w:ascii="Century Gothic" w:hAnsi="Century Gothic"/>
                <w:sz w:val="24"/>
                <w:szCs w:val="24"/>
              </w:rPr>
              <w:t xml:space="preserve"> mar y aguas subterráneas. </w:t>
            </w:r>
            <w:r w:rsidR="005C19F7" w:rsidRPr="00284352">
              <w:rPr>
                <w:rFonts w:ascii="Century Gothic" w:hAnsi="Century Gothic"/>
                <w:sz w:val="24"/>
                <w:szCs w:val="24"/>
              </w:rPr>
              <w:t xml:space="preserve">(6 </w:t>
            </w:r>
            <w:r w:rsidR="00BE65B7" w:rsidRPr="00284352">
              <w:rPr>
                <w:rFonts w:ascii="Century Gothic" w:hAnsi="Century Gothic"/>
                <w:sz w:val="24"/>
                <w:szCs w:val="24"/>
              </w:rPr>
              <w:t>pts.</w:t>
            </w:r>
            <w:r w:rsidR="005C19F7" w:rsidRPr="0028435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652230" w:rsidRDefault="00652230" w:rsidP="0032769D"/>
        </w:tc>
        <w:tc>
          <w:tcPr>
            <w:tcW w:w="1111" w:type="dxa"/>
          </w:tcPr>
          <w:p w:rsidR="00652230" w:rsidRDefault="00652230" w:rsidP="0032769D"/>
        </w:tc>
      </w:tr>
      <w:tr w:rsidR="00652230" w:rsidTr="0032769D">
        <w:trPr>
          <w:trHeight w:val="281"/>
        </w:trPr>
        <w:tc>
          <w:tcPr>
            <w:tcW w:w="5611" w:type="dxa"/>
          </w:tcPr>
          <w:p w:rsidR="00652230" w:rsidRPr="00284352" w:rsidRDefault="005C19F7" w:rsidP="0032769D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 xml:space="preserve">La maqueta esta con etiquetas de acuerdo a la distribución de aguas continentales: </w:t>
            </w:r>
            <w:r w:rsidRPr="00284352">
              <w:rPr>
                <w:rFonts w:ascii="Century Gothic" w:hAnsi="Century Gothic"/>
                <w:sz w:val="24"/>
                <w:szCs w:val="24"/>
              </w:rPr>
              <w:t>lago, laguna, rio, océano, mar y aguas subterráneas.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 (6 </w:t>
            </w:r>
            <w:r w:rsidR="00BE65B7" w:rsidRPr="00284352">
              <w:rPr>
                <w:rFonts w:ascii="Century Gothic" w:hAnsi="Century Gothic"/>
                <w:sz w:val="24"/>
                <w:szCs w:val="24"/>
              </w:rPr>
              <w:t>pts.</w:t>
            </w:r>
            <w:r w:rsidRPr="0028435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652230" w:rsidRDefault="00652230" w:rsidP="0032769D"/>
        </w:tc>
        <w:tc>
          <w:tcPr>
            <w:tcW w:w="1111" w:type="dxa"/>
          </w:tcPr>
          <w:p w:rsidR="00652230" w:rsidRDefault="00652230" w:rsidP="0032769D"/>
        </w:tc>
      </w:tr>
      <w:tr w:rsidR="00652230" w:rsidTr="0032769D">
        <w:trPr>
          <w:trHeight w:val="281"/>
        </w:trPr>
        <w:tc>
          <w:tcPr>
            <w:tcW w:w="5611" w:type="dxa"/>
          </w:tcPr>
          <w:p w:rsidR="00652230" w:rsidRPr="00284352" w:rsidRDefault="005C19F7" w:rsidP="00284352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>Varios de los recursos usados en la maqueta reflejan un excepcional grado de creatividad  del o la estudiante en la creación de su maqueta.</w:t>
            </w:r>
            <w:r w:rsidR="00284352" w:rsidRPr="00284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84352" w:rsidRPr="00284352">
              <w:rPr>
                <w:rFonts w:ascii="Century Gothic" w:hAnsi="Century Gothic"/>
                <w:sz w:val="24"/>
                <w:szCs w:val="24"/>
              </w:rPr>
              <w:t>(</w:t>
            </w:r>
            <w:r w:rsidR="00284352" w:rsidRPr="00284352">
              <w:rPr>
                <w:rFonts w:ascii="Century Gothic" w:hAnsi="Century Gothic"/>
                <w:sz w:val="24"/>
                <w:szCs w:val="24"/>
              </w:rPr>
              <w:t>3</w:t>
            </w:r>
            <w:r w:rsidR="00284352" w:rsidRPr="002843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E65B7" w:rsidRPr="00284352">
              <w:rPr>
                <w:rFonts w:ascii="Century Gothic" w:hAnsi="Century Gothic"/>
                <w:sz w:val="24"/>
                <w:szCs w:val="24"/>
              </w:rPr>
              <w:t>pts.</w:t>
            </w:r>
            <w:r w:rsidR="00284352" w:rsidRPr="0028435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652230" w:rsidRDefault="00652230" w:rsidP="0032769D"/>
        </w:tc>
        <w:tc>
          <w:tcPr>
            <w:tcW w:w="1111" w:type="dxa"/>
          </w:tcPr>
          <w:p w:rsidR="00652230" w:rsidRDefault="00652230" w:rsidP="0032769D"/>
        </w:tc>
      </w:tr>
      <w:tr w:rsidR="00652230" w:rsidTr="0032769D">
        <w:trPr>
          <w:trHeight w:val="281"/>
        </w:trPr>
        <w:tc>
          <w:tcPr>
            <w:tcW w:w="5611" w:type="dxa"/>
          </w:tcPr>
          <w:p w:rsidR="00652230" w:rsidRPr="00284352" w:rsidRDefault="00284352" w:rsidP="0032769D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>El apoderado del o la estudiante p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resenta 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el trabajo el día estipulado 25 de mayo entre 09:30 y 11:00 </w:t>
            </w:r>
            <w:proofErr w:type="spellStart"/>
            <w:r w:rsidRPr="00284352">
              <w:rPr>
                <w:rFonts w:ascii="Century Gothic" w:hAnsi="Century Gothic"/>
                <w:sz w:val="24"/>
                <w:szCs w:val="24"/>
              </w:rPr>
              <w:t>hrs</w:t>
            </w:r>
            <w:proofErr w:type="spellEnd"/>
            <w:r w:rsidRPr="00284352">
              <w:rPr>
                <w:rFonts w:ascii="Century Gothic" w:hAnsi="Century Gothic"/>
                <w:sz w:val="24"/>
                <w:szCs w:val="24"/>
              </w:rPr>
              <w:t xml:space="preserve"> de la mañana 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(3 </w:t>
            </w:r>
            <w:r w:rsidRPr="00284352">
              <w:rPr>
                <w:rFonts w:ascii="Century Gothic" w:hAnsi="Century Gothic"/>
                <w:sz w:val="24"/>
                <w:szCs w:val="24"/>
              </w:rPr>
              <w:t>pts.</w:t>
            </w:r>
            <w:r w:rsidRPr="0028435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652230" w:rsidRDefault="00652230" w:rsidP="0032769D"/>
        </w:tc>
        <w:tc>
          <w:tcPr>
            <w:tcW w:w="1111" w:type="dxa"/>
          </w:tcPr>
          <w:p w:rsidR="00652230" w:rsidRDefault="00652230" w:rsidP="0032769D"/>
        </w:tc>
      </w:tr>
      <w:tr w:rsidR="00284352" w:rsidTr="0032769D">
        <w:trPr>
          <w:trHeight w:val="281"/>
        </w:trPr>
        <w:tc>
          <w:tcPr>
            <w:tcW w:w="5611" w:type="dxa"/>
          </w:tcPr>
          <w:p w:rsidR="00284352" w:rsidRPr="00284352" w:rsidRDefault="00284352" w:rsidP="0049520C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>Se observa cuidado y limpieza en la muestra de su trabajo. (3 pts.)</w:t>
            </w:r>
          </w:p>
        </w:tc>
        <w:tc>
          <w:tcPr>
            <w:tcW w:w="1117" w:type="dxa"/>
          </w:tcPr>
          <w:p w:rsidR="00284352" w:rsidRDefault="00284352" w:rsidP="0032769D"/>
        </w:tc>
        <w:tc>
          <w:tcPr>
            <w:tcW w:w="1111" w:type="dxa"/>
          </w:tcPr>
          <w:p w:rsidR="00284352" w:rsidRDefault="00284352" w:rsidP="0032769D"/>
        </w:tc>
      </w:tr>
      <w:tr w:rsidR="00284352" w:rsidTr="0032769D">
        <w:trPr>
          <w:trHeight w:val="281"/>
        </w:trPr>
        <w:tc>
          <w:tcPr>
            <w:tcW w:w="5611" w:type="dxa"/>
          </w:tcPr>
          <w:p w:rsidR="00284352" w:rsidRPr="00284352" w:rsidRDefault="00284352" w:rsidP="0049520C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>La maqueta cumple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 con el requisito de ser en 3D</w:t>
            </w:r>
            <w:proofErr w:type="gramStart"/>
            <w:r w:rsidRPr="00284352">
              <w:rPr>
                <w:rFonts w:ascii="Century Gothic" w:hAnsi="Century Gothic"/>
                <w:sz w:val="24"/>
                <w:szCs w:val="24"/>
              </w:rPr>
              <w:t>.(</w:t>
            </w:r>
            <w:proofErr w:type="gramEnd"/>
            <w:r w:rsidRPr="00284352">
              <w:rPr>
                <w:rFonts w:ascii="Century Gothic" w:hAnsi="Century Gothic"/>
                <w:sz w:val="24"/>
                <w:szCs w:val="24"/>
              </w:rPr>
              <w:t>que no sea plano)</w:t>
            </w:r>
            <w:r w:rsidRPr="00284352">
              <w:rPr>
                <w:rFonts w:ascii="Century Gothic" w:hAnsi="Century Gothic"/>
                <w:sz w:val="24"/>
                <w:szCs w:val="24"/>
              </w:rPr>
              <w:t>(3 pts.)</w:t>
            </w:r>
          </w:p>
        </w:tc>
        <w:tc>
          <w:tcPr>
            <w:tcW w:w="1117" w:type="dxa"/>
          </w:tcPr>
          <w:p w:rsidR="00284352" w:rsidRDefault="00284352" w:rsidP="0032769D"/>
        </w:tc>
        <w:tc>
          <w:tcPr>
            <w:tcW w:w="1111" w:type="dxa"/>
          </w:tcPr>
          <w:p w:rsidR="00284352" w:rsidRDefault="00284352" w:rsidP="0032769D"/>
        </w:tc>
      </w:tr>
      <w:tr w:rsidR="00284352" w:rsidTr="0032769D">
        <w:trPr>
          <w:trHeight w:val="281"/>
        </w:trPr>
        <w:tc>
          <w:tcPr>
            <w:tcW w:w="5611" w:type="dxa"/>
          </w:tcPr>
          <w:p w:rsidR="00284352" w:rsidRPr="00284352" w:rsidRDefault="00284352" w:rsidP="0049520C">
            <w:pPr>
              <w:rPr>
                <w:rFonts w:ascii="Century Gothic" w:hAnsi="Century Gothic"/>
                <w:sz w:val="24"/>
                <w:szCs w:val="24"/>
              </w:rPr>
            </w:pPr>
            <w:r w:rsidRPr="00284352">
              <w:rPr>
                <w:rFonts w:ascii="Century Gothic" w:hAnsi="Century Gothic"/>
                <w:sz w:val="24"/>
                <w:szCs w:val="24"/>
              </w:rPr>
              <w:t>La maqueta cumple con un tamaño que se puede observar con claridad cada elemento. (3 pts.)</w:t>
            </w:r>
          </w:p>
        </w:tc>
        <w:tc>
          <w:tcPr>
            <w:tcW w:w="1117" w:type="dxa"/>
          </w:tcPr>
          <w:p w:rsidR="00284352" w:rsidRDefault="00284352" w:rsidP="0032769D"/>
        </w:tc>
        <w:tc>
          <w:tcPr>
            <w:tcW w:w="1111" w:type="dxa"/>
          </w:tcPr>
          <w:p w:rsidR="00284352" w:rsidRDefault="00284352" w:rsidP="0032769D"/>
        </w:tc>
      </w:tr>
      <w:tr w:rsidR="00284352" w:rsidTr="0032769D">
        <w:trPr>
          <w:trHeight w:val="281"/>
        </w:trPr>
        <w:tc>
          <w:tcPr>
            <w:tcW w:w="5611" w:type="dxa"/>
          </w:tcPr>
          <w:p w:rsidR="00284352" w:rsidRPr="00284352" w:rsidRDefault="00284352" w:rsidP="0028435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Viene rotulada con el nombre de la o el estudiante. </w:t>
            </w:r>
            <w:r w:rsidRPr="00284352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284352">
              <w:rPr>
                <w:rFonts w:ascii="Century Gothic" w:hAnsi="Century Gothic"/>
                <w:sz w:val="24"/>
                <w:szCs w:val="24"/>
              </w:rPr>
              <w:t xml:space="preserve"> pts.)</w:t>
            </w:r>
          </w:p>
        </w:tc>
        <w:tc>
          <w:tcPr>
            <w:tcW w:w="1117" w:type="dxa"/>
          </w:tcPr>
          <w:p w:rsidR="00284352" w:rsidRDefault="00284352" w:rsidP="0032769D"/>
        </w:tc>
        <w:tc>
          <w:tcPr>
            <w:tcW w:w="1111" w:type="dxa"/>
          </w:tcPr>
          <w:p w:rsidR="00284352" w:rsidRDefault="00284352" w:rsidP="0032769D"/>
        </w:tc>
      </w:tr>
    </w:tbl>
    <w:p w:rsidR="00652230" w:rsidRDefault="00BE65B7" w:rsidP="0065223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84733EB" wp14:editId="5E9FB13C">
            <wp:simplePos x="0" y="0"/>
            <wp:positionH relativeFrom="column">
              <wp:posOffset>1957705</wp:posOffset>
            </wp:positionH>
            <wp:positionV relativeFrom="paragraph">
              <wp:posOffset>253365</wp:posOffset>
            </wp:positionV>
            <wp:extent cx="3124200" cy="17919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67CC" w:rsidRDefault="006067CC"/>
    <w:sectPr w:rsidR="006067CC" w:rsidSect="003D166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DA" w:rsidRDefault="00E10ADA" w:rsidP="00BC1590">
      <w:pPr>
        <w:spacing w:after="0" w:line="240" w:lineRule="auto"/>
      </w:pPr>
      <w:r>
        <w:separator/>
      </w:r>
    </w:p>
  </w:endnote>
  <w:endnote w:type="continuationSeparator" w:id="0">
    <w:p w:rsidR="00E10ADA" w:rsidRDefault="00E10ADA" w:rsidP="00BC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clSu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DA" w:rsidRDefault="00E10ADA" w:rsidP="00BC1590">
      <w:pPr>
        <w:spacing w:after="0" w:line="240" w:lineRule="auto"/>
      </w:pPr>
      <w:r>
        <w:separator/>
      </w:r>
    </w:p>
  </w:footnote>
  <w:footnote w:type="continuationSeparator" w:id="0">
    <w:p w:rsidR="00E10ADA" w:rsidRDefault="00E10ADA" w:rsidP="00BC1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CC"/>
    <w:rsid w:val="00284352"/>
    <w:rsid w:val="003D166C"/>
    <w:rsid w:val="004A7DEB"/>
    <w:rsid w:val="005C19F7"/>
    <w:rsid w:val="006067CC"/>
    <w:rsid w:val="00652230"/>
    <w:rsid w:val="0083676B"/>
    <w:rsid w:val="00B3501C"/>
    <w:rsid w:val="00B92978"/>
    <w:rsid w:val="00BC1590"/>
    <w:rsid w:val="00BE65B7"/>
    <w:rsid w:val="00E10ADA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2020-05-13T22:11:00Z</dcterms:created>
  <dcterms:modified xsi:type="dcterms:W3CDTF">2020-05-13T22:11:00Z</dcterms:modified>
</cp:coreProperties>
</file>