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15" w:rsidRPr="007C2615" w:rsidRDefault="00A93F15" w:rsidP="00A93F15">
      <w:pPr>
        <w:spacing w:after="0"/>
        <w:jc w:val="center"/>
        <w:rPr>
          <w:rFonts w:cstheme="minorHAnsi"/>
          <w:b/>
          <w:sz w:val="24"/>
          <w:szCs w:val="24"/>
          <w:lang w:val="es-CL"/>
        </w:rPr>
      </w:pPr>
      <w:bookmarkStart w:id="0" w:name="_GoBack"/>
      <w:bookmarkEnd w:id="0"/>
      <w:r>
        <w:rPr>
          <w:rFonts w:cstheme="minorHAnsi"/>
          <w:b/>
          <w:sz w:val="24"/>
          <w:szCs w:val="24"/>
          <w:lang w:val="es-CL"/>
        </w:rPr>
        <w:t>GUIA DE APRENDIZAJE SEPTIMO</w:t>
      </w:r>
      <w:r w:rsidRPr="007C2615">
        <w:rPr>
          <w:rFonts w:cstheme="minorHAnsi"/>
          <w:b/>
          <w:sz w:val="24"/>
          <w:szCs w:val="24"/>
          <w:lang w:val="es-CL"/>
        </w:rPr>
        <w:t xml:space="preserve"> AÑO</w:t>
      </w:r>
    </w:p>
    <w:p w:rsidR="00A93F15" w:rsidRPr="007D4D33" w:rsidRDefault="00A93F15" w:rsidP="00A93F15">
      <w:pPr>
        <w:jc w:val="center"/>
        <w:rPr>
          <w:b/>
          <w:sz w:val="24"/>
          <w:szCs w:val="24"/>
        </w:rPr>
      </w:pPr>
      <w:r w:rsidRPr="007C2615">
        <w:rPr>
          <w:rFonts w:cstheme="minorHAnsi"/>
          <w:b/>
          <w:sz w:val="24"/>
          <w:szCs w:val="24"/>
          <w:lang w:val="es-CL"/>
        </w:rPr>
        <w:t xml:space="preserve">Unidad </w:t>
      </w:r>
      <w:r>
        <w:rPr>
          <w:rFonts w:cstheme="minorHAnsi"/>
          <w:b/>
          <w:sz w:val="24"/>
          <w:szCs w:val="24"/>
          <w:lang w:val="es-CL"/>
        </w:rPr>
        <w:t>1</w:t>
      </w:r>
      <w:r w:rsidRPr="007C2615">
        <w:rPr>
          <w:rFonts w:cstheme="minorHAnsi"/>
          <w:b/>
          <w:sz w:val="24"/>
          <w:szCs w:val="24"/>
          <w:lang w:val="es-CL"/>
        </w:rPr>
        <w:t xml:space="preserve"> </w:t>
      </w:r>
      <w:r w:rsidR="007D4D33">
        <w:rPr>
          <w:b/>
          <w:sz w:val="24"/>
          <w:szCs w:val="24"/>
        </w:rPr>
        <w:t>PREHISTORIA</w:t>
      </w:r>
    </w:p>
    <w:p w:rsidR="008D247B" w:rsidRDefault="00183974" w:rsidP="00E34281">
      <w:pPr>
        <w:autoSpaceDE w:val="0"/>
        <w:autoSpaceDN w:val="0"/>
        <w:adjustRightInd w:val="0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Observa la siguiente imagen</w:t>
      </w:r>
      <w:r w:rsidR="00073BBB">
        <w:rPr>
          <w:rFonts w:cstheme="minorHAnsi"/>
          <w:lang w:val="es-CL"/>
        </w:rPr>
        <w:t>:</w:t>
      </w:r>
    </w:p>
    <w:p w:rsidR="00A93F15" w:rsidRDefault="008D247B" w:rsidP="008D247B">
      <w:pPr>
        <w:rPr>
          <w:rFonts w:cstheme="minorHAnsi"/>
          <w:lang w:val="es-CL"/>
        </w:rPr>
      </w:pPr>
      <w:r w:rsidRPr="008D247B">
        <w:rPr>
          <w:rFonts w:cstheme="minorHAnsi"/>
          <w:noProof/>
          <w:lang w:val="es-CL" w:eastAsia="es-CL"/>
        </w:rPr>
        <w:drawing>
          <wp:inline distT="0" distB="0" distL="0" distR="0">
            <wp:extent cx="5277893" cy="2602649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28" cy="260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7B" w:rsidRPr="00183974" w:rsidRDefault="008D247B" w:rsidP="008D247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CL"/>
        </w:rPr>
      </w:pPr>
      <w:r w:rsidRPr="00183974">
        <w:rPr>
          <w:rFonts w:cstheme="minorHAnsi"/>
          <w:sz w:val="24"/>
          <w:szCs w:val="24"/>
          <w:lang w:val="es-CL"/>
        </w:rPr>
        <w:t>1.</w:t>
      </w:r>
      <w:proofErr w:type="gramStart"/>
      <w:r w:rsidRPr="00183974">
        <w:rPr>
          <w:rFonts w:cstheme="minorHAnsi"/>
          <w:sz w:val="24"/>
          <w:szCs w:val="24"/>
          <w:lang w:val="es-CL"/>
        </w:rPr>
        <w:t>-¿</w:t>
      </w:r>
      <w:proofErr w:type="gramEnd"/>
      <w:r w:rsidRPr="00183974">
        <w:rPr>
          <w:rFonts w:cstheme="minorHAnsi"/>
          <w:sz w:val="24"/>
          <w:szCs w:val="24"/>
          <w:lang w:val="es-CL"/>
        </w:rPr>
        <w:t>Cuáles son los principales elementos que observas en la ilustración? De ellos,</w:t>
      </w:r>
    </w:p>
    <w:p w:rsidR="008D247B" w:rsidRDefault="008D247B" w:rsidP="008D247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CL"/>
        </w:rPr>
      </w:pPr>
      <w:r w:rsidRPr="00183974">
        <w:rPr>
          <w:rFonts w:cstheme="minorHAnsi"/>
          <w:sz w:val="24"/>
          <w:szCs w:val="24"/>
          <w:lang w:val="es-CL"/>
        </w:rPr>
        <w:t>¿Cuáles se relacionan con aspectos biológicos y cuáles con aspectos culturales?</w:t>
      </w:r>
    </w:p>
    <w:p w:rsidR="00CC5FDC" w:rsidRPr="00183974" w:rsidRDefault="00CC5FDC" w:rsidP="008D247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D247B" w:rsidTr="008D247B">
        <w:tc>
          <w:tcPr>
            <w:tcW w:w="4414" w:type="dxa"/>
          </w:tcPr>
          <w:p w:rsidR="008D247B" w:rsidRPr="00183974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  <w:r w:rsidRPr="00183974">
              <w:rPr>
                <w:rFonts w:cstheme="minorHAnsi"/>
                <w:sz w:val="24"/>
                <w:szCs w:val="24"/>
                <w:lang w:val="es-CL"/>
              </w:rPr>
              <w:t>Aspectos biológicos</w:t>
            </w:r>
          </w:p>
        </w:tc>
        <w:tc>
          <w:tcPr>
            <w:tcW w:w="4414" w:type="dxa"/>
          </w:tcPr>
          <w:p w:rsidR="008D247B" w:rsidRPr="00183974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  <w:r w:rsidRPr="00183974">
              <w:rPr>
                <w:rFonts w:cstheme="minorHAnsi"/>
                <w:sz w:val="24"/>
                <w:szCs w:val="24"/>
                <w:lang w:val="es-CL"/>
              </w:rPr>
              <w:t>Aspectos culturales</w:t>
            </w:r>
          </w:p>
        </w:tc>
      </w:tr>
      <w:tr w:rsidR="008D247B" w:rsidTr="008D247B">
        <w:tc>
          <w:tcPr>
            <w:tcW w:w="4414" w:type="dxa"/>
          </w:tcPr>
          <w:p w:rsidR="008D247B" w:rsidRPr="00183974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</w:p>
          <w:p w:rsidR="008D247B" w:rsidRPr="00183974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</w:p>
          <w:p w:rsidR="008D247B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</w:p>
          <w:p w:rsidR="005F1783" w:rsidRPr="00183974" w:rsidRDefault="005F1783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</w:p>
          <w:p w:rsidR="008D247B" w:rsidRPr="00183974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</w:p>
        </w:tc>
        <w:tc>
          <w:tcPr>
            <w:tcW w:w="4414" w:type="dxa"/>
          </w:tcPr>
          <w:p w:rsidR="008D247B" w:rsidRPr="00183974" w:rsidRDefault="008D247B" w:rsidP="001839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es-CL"/>
              </w:rPr>
            </w:pPr>
          </w:p>
        </w:tc>
      </w:tr>
    </w:tbl>
    <w:p w:rsidR="008D247B" w:rsidRDefault="008D247B" w:rsidP="008D247B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4"/>
          <w:szCs w:val="24"/>
          <w:lang w:val="es-CL"/>
        </w:rPr>
      </w:pPr>
    </w:p>
    <w:p w:rsidR="00183974" w:rsidRPr="005C52C5" w:rsidRDefault="00183974" w:rsidP="005C52C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CL"/>
        </w:rPr>
      </w:pPr>
      <w:r>
        <w:rPr>
          <w:rFonts w:ascii="AspiraNar-Regular" w:hAnsi="AspiraNar-Regular" w:cs="AspiraNar-Regular"/>
          <w:sz w:val="24"/>
          <w:szCs w:val="24"/>
          <w:lang w:val="es-CL"/>
        </w:rPr>
        <w:t xml:space="preserve">2.- </w:t>
      </w:r>
      <w:r w:rsidRPr="008D247B">
        <w:rPr>
          <w:rFonts w:cstheme="minorHAnsi"/>
          <w:sz w:val="24"/>
          <w:szCs w:val="24"/>
          <w:lang w:val="es-CL"/>
        </w:rPr>
        <w:t>TEXTO N°1</w:t>
      </w:r>
      <w:r>
        <w:rPr>
          <w:rFonts w:cstheme="minorHAnsi"/>
          <w:lang w:val="es-CL"/>
        </w:rPr>
        <w:t xml:space="preserve"> </w:t>
      </w:r>
      <w:r w:rsidR="005C52C5" w:rsidRPr="005C52C5">
        <w:rPr>
          <w:rFonts w:cstheme="minorHAnsi"/>
          <w:sz w:val="24"/>
          <w:szCs w:val="24"/>
          <w:lang w:val="es-CL"/>
        </w:rPr>
        <w:t>¿Cuál es el tiempo en que se desarrollaron los primeros</w:t>
      </w:r>
      <w:r w:rsidR="00CC5FDC">
        <w:rPr>
          <w:rFonts w:cstheme="minorHAnsi"/>
          <w:sz w:val="24"/>
          <w:szCs w:val="24"/>
          <w:lang w:val="es-CL"/>
        </w:rPr>
        <w:t xml:space="preserve"> </w:t>
      </w:r>
      <w:r w:rsidR="005C52C5" w:rsidRPr="005C52C5">
        <w:rPr>
          <w:rFonts w:cstheme="minorHAnsi"/>
          <w:sz w:val="24"/>
          <w:szCs w:val="24"/>
          <w:lang w:val="es-CL"/>
        </w:rPr>
        <w:t>seres humanos?</w:t>
      </w:r>
    </w:p>
    <w:p w:rsidR="00183974" w:rsidRPr="008D247B" w:rsidRDefault="00183974" w:rsidP="00183974">
      <w:pPr>
        <w:autoSpaceDE w:val="0"/>
        <w:autoSpaceDN w:val="0"/>
        <w:adjustRightInd w:val="0"/>
        <w:spacing w:after="0" w:line="240" w:lineRule="auto"/>
        <w:rPr>
          <w:rFonts w:cstheme="minorHAns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D247B" w:rsidTr="008D247B">
        <w:tc>
          <w:tcPr>
            <w:tcW w:w="8828" w:type="dxa"/>
          </w:tcPr>
          <w:p w:rsidR="008D247B" w:rsidRPr="00183974" w:rsidRDefault="008D247B" w:rsidP="008D247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183974">
              <w:rPr>
                <w:rFonts w:cstheme="minorHAnsi"/>
                <w:color w:val="000000"/>
                <w:lang w:val="es-CL"/>
              </w:rPr>
              <w:t>A partir de diversos hallazgos, se ha logrado estimar que la especie a la que pertenecemos todos los seres humanos actuales vive en la Tierra desde hace al menos 300 000 años.</w:t>
            </w:r>
          </w:p>
          <w:p w:rsidR="008D247B" w:rsidRPr="00183974" w:rsidRDefault="008D247B" w:rsidP="008D247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183974">
              <w:rPr>
                <w:rFonts w:cstheme="minorHAnsi"/>
                <w:color w:val="000000"/>
                <w:lang w:val="es-CL"/>
              </w:rPr>
              <w:t xml:space="preserve">Sin embargo, la humanidad no surgió en un día: al igual que otras especies de animales, su </w:t>
            </w:r>
            <w:r w:rsidRPr="007D4D33">
              <w:rPr>
                <w:rFonts w:cstheme="minorHAnsi"/>
                <w:lang w:val="es-CL"/>
              </w:rPr>
              <w:t>evolución</w:t>
            </w:r>
            <w:r w:rsidRPr="00183974">
              <w:rPr>
                <w:rFonts w:cstheme="minorHAnsi"/>
                <w:color w:val="004DE6"/>
                <w:lang w:val="es-CL"/>
              </w:rPr>
              <w:t xml:space="preserve"> </w:t>
            </w:r>
            <w:r w:rsidRPr="00183974">
              <w:rPr>
                <w:rFonts w:cstheme="minorHAnsi"/>
                <w:color w:val="000000"/>
                <w:lang w:val="es-CL"/>
              </w:rPr>
              <w:t>duró millones de años.</w:t>
            </w:r>
          </w:p>
          <w:p w:rsidR="008D247B" w:rsidRPr="00183974" w:rsidRDefault="008D247B" w:rsidP="008D247B">
            <w:pPr>
              <w:rPr>
                <w:rFonts w:cstheme="minorHAnsi"/>
                <w:color w:val="000000"/>
                <w:lang w:val="es-CL"/>
              </w:rPr>
            </w:pPr>
            <w:r w:rsidRPr="00183974">
              <w:rPr>
                <w:rFonts w:cstheme="minorHAnsi"/>
                <w:color w:val="000000"/>
                <w:lang w:val="es-CL"/>
              </w:rPr>
              <w:t>El proceso evolutivo de los seres humanos, conocido como hominización, ha involucrado un conjunto de cambios biológicos (físicos, de comportamiento y genéticos) y culturales (desarrollo de herramientas, modos de organización, costumbres, etc.).</w:t>
            </w:r>
          </w:p>
          <w:p w:rsidR="00183974" w:rsidRDefault="00183974" w:rsidP="00183974">
            <w:pPr>
              <w:autoSpaceDE w:val="0"/>
              <w:autoSpaceDN w:val="0"/>
              <w:adjustRightInd w:val="0"/>
              <w:rPr>
                <w:rFonts w:cstheme="minorHAnsi"/>
                <w:lang w:val="es-CL"/>
              </w:rPr>
            </w:pPr>
            <w:r w:rsidRPr="00183974">
              <w:rPr>
                <w:rFonts w:cstheme="minorHAnsi"/>
                <w:lang w:val="es-CL"/>
              </w:rPr>
              <w:t>El proceso de evolución de los seres humanos ocupa la mayor parte del</w:t>
            </w:r>
            <w:r>
              <w:rPr>
                <w:rFonts w:cstheme="minorHAnsi"/>
                <w:lang w:val="es-CL"/>
              </w:rPr>
              <w:t xml:space="preserve"> </w:t>
            </w:r>
            <w:r w:rsidRPr="00183974">
              <w:rPr>
                <w:rFonts w:cstheme="minorHAnsi"/>
                <w:lang w:val="es-CL"/>
              </w:rPr>
              <w:t>extenso periodo conocido tradicionalmente como Prehistoria, el cual</w:t>
            </w:r>
            <w:r>
              <w:rPr>
                <w:rFonts w:cstheme="minorHAnsi"/>
                <w:lang w:val="es-CL"/>
              </w:rPr>
              <w:t xml:space="preserve"> </w:t>
            </w:r>
            <w:r w:rsidRPr="00183974">
              <w:rPr>
                <w:rFonts w:cstheme="minorHAnsi"/>
                <w:lang w:val="es-CL"/>
              </w:rPr>
              <w:t>termina con la invención de la escritura, momento que daría inicio a los</w:t>
            </w:r>
            <w:r>
              <w:rPr>
                <w:rFonts w:cstheme="minorHAnsi"/>
                <w:lang w:val="es-CL"/>
              </w:rPr>
              <w:t xml:space="preserve"> </w:t>
            </w:r>
            <w:r w:rsidRPr="00183974">
              <w:rPr>
                <w:rFonts w:cstheme="minorHAnsi"/>
                <w:lang w:val="es-CL"/>
              </w:rPr>
              <w:t>periodos históricos de la humanidad.</w:t>
            </w:r>
          </w:p>
          <w:p w:rsidR="008D247B" w:rsidRDefault="00B821A6" w:rsidP="005F1783">
            <w:pPr>
              <w:autoSpaceDE w:val="0"/>
              <w:autoSpaceDN w:val="0"/>
              <w:adjustRightInd w:val="0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 xml:space="preserve">La prehistoria se ha dividido en Paleolítico </w:t>
            </w:r>
            <w:r w:rsidR="005C52C5">
              <w:rPr>
                <w:rFonts w:cstheme="minorHAnsi"/>
                <w:lang w:val="es-CL"/>
              </w:rPr>
              <w:t>(edad de la piedra tallada)</w:t>
            </w:r>
            <w:r w:rsidR="00B26C85">
              <w:rPr>
                <w:rFonts w:cstheme="minorHAnsi"/>
                <w:lang w:val="es-CL"/>
              </w:rPr>
              <w:t>,</w:t>
            </w:r>
            <w:r w:rsidR="00183974" w:rsidRPr="00183974">
              <w:rPr>
                <w:rFonts w:cstheme="minorHAnsi"/>
                <w:lang w:val="es-CL"/>
              </w:rPr>
              <w:t xml:space="preserve"> </w:t>
            </w:r>
            <w:r w:rsidRPr="00183974">
              <w:rPr>
                <w:rFonts w:cstheme="minorHAnsi"/>
                <w:lang w:val="es-CL"/>
              </w:rPr>
              <w:t>Neolítico</w:t>
            </w:r>
            <w:r>
              <w:rPr>
                <w:rFonts w:cstheme="minorHAnsi"/>
                <w:lang w:val="es-CL"/>
              </w:rPr>
              <w:t xml:space="preserve"> </w:t>
            </w:r>
            <w:proofErr w:type="gramStart"/>
            <w:r>
              <w:rPr>
                <w:rFonts w:cstheme="minorHAnsi"/>
                <w:lang w:val="es-CL"/>
              </w:rPr>
              <w:t>(</w:t>
            </w:r>
            <w:r w:rsidR="005C52C5">
              <w:rPr>
                <w:rFonts w:cstheme="minorHAnsi"/>
                <w:lang w:val="es-CL"/>
              </w:rPr>
              <w:t xml:space="preserve"> edad</w:t>
            </w:r>
            <w:proofErr w:type="gramEnd"/>
            <w:r w:rsidR="005C52C5">
              <w:rPr>
                <w:rFonts w:cstheme="minorHAnsi"/>
                <w:lang w:val="es-CL"/>
              </w:rPr>
              <w:t xml:space="preserve"> de la piedra pulida)</w:t>
            </w:r>
            <w:r w:rsidR="00B26C85">
              <w:rPr>
                <w:rFonts w:cstheme="minorHAnsi"/>
                <w:lang w:val="es-CL"/>
              </w:rPr>
              <w:t>y edad de los Metales.</w:t>
            </w:r>
            <w:r w:rsidR="000D740C">
              <w:rPr>
                <w:rFonts w:cstheme="minorHAnsi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Si bien estos nombres hacen referencia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al material empleado para fabricar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armas, herramientas y utensilios, lo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realmente significativo de esta división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es que en cada una de estas etapas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las sociedades se enfrentaron a diferentes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desafíos y desarrollaron diferentes</w:t>
            </w:r>
            <w:r w:rsidR="005C52C5">
              <w:rPr>
                <w:rFonts w:cstheme="minorHAnsi"/>
                <w:color w:val="000000"/>
                <w:lang w:val="es-CL"/>
              </w:rPr>
              <w:t xml:space="preserve"> </w:t>
            </w:r>
            <w:r w:rsidR="005C52C5" w:rsidRPr="005C52C5">
              <w:rPr>
                <w:rFonts w:cstheme="minorHAnsi"/>
                <w:color w:val="000000"/>
                <w:lang w:val="es-CL"/>
              </w:rPr>
              <w:t>estilos o modos de vida.</w:t>
            </w:r>
          </w:p>
        </w:tc>
      </w:tr>
    </w:tbl>
    <w:p w:rsidR="00183974" w:rsidRDefault="00183974" w:rsidP="00183974">
      <w:pPr>
        <w:jc w:val="both"/>
        <w:rPr>
          <w:b/>
          <w:sz w:val="24"/>
          <w:szCs w:val="24"/>
          <w:lang w:val="es-CL"/>
        </w:rPr>
      </w:pPr>
      <w:r w:rsidRPr="00CF554D">
        <w:rPr>
          <w:b/>
          <w:sz w:val="24"/>
          <w:szCs w:val="24"/>
          <w:lang w:val="es-CL"/>
        </w:rPr>
        <w:lastRenderedPageBreak/>
        <w:t>Verdadero o Falso, justifique la respuesta errónea o falsa.</w:t>
      </w:r>
    </w:p>
    <w:p w:rsidR="00183974" w:rsidRDefault="00183974" w:rsidP="002569BC">
      <w:pPr>
        <w:spacing w:after="0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1.- _______ La </w:t>
      </w:r>
      <w:r w:rsidR="002569BC">
        <w:rPr>
          <w:rFonts w:cstheme="minorHAnsi"/>
          <w:lang w:val="es-CL"/>
        </w:rPr>
        <w:t xml:space="preserve">humanidad y las especies de animales surgieron en un corto periodo evolucionando rápidamente. </w:t>
      </w:r>
    </w:p>
    <w:p w:rsidR="002569BC" w:rsidRDefault="002569BC" w:rsidP="008D247B">
      <w:pPr>
        <w:rPr>
          <w:rFonts w:cstheme="minorHAnsi"/>
          <w:lang w:val="es-CL"/>
        </w:rPr>
      </w:pPr>
      <w:r>
        <w:rPr>
          <w:rFonts w:cstheme="minorHAnsi"/>
          <w:lang w:val="es-CL"/>
        </w:rPr>
        <w:t>________________________________________________________________________________</w:t>
      </w:r>
    </w:p>
    <w:p w:rsidR="002569BC" w:rsidRDefault="002569BC" w:rsidP="002569BC">
      <w:pPr>
        <w:spacing w:after="0"/>
        <w:rPr>
          <w:rFonts w:cstheme="minorHAnsi"/>
          <w:color w:val="000000"/>
          <w:lang w:val="es-CL"/>
        </w:rPr>
      </w:pPr>
      <w:r>
        <w:rPr>
          <w:rFonts w:cstheme="minorHAnsi"/>
          <w:lang w:val="es-CL"/>
        </w:rPr>
        <w:t xml:space="preserve">2.- ______la hominización es el proceso evolutivo de los seres humanos que ha  </w:t>
      </w:r>
      <w:r w:rsidRPr="00183974">
        <w:rPr>
          <w:rFonts w:cstheme="minorHAnsi"/>
          <w:color w:val="000000"/>
          <w:lang w:val="es-CL"/>
        </w:rPr>
        <w:t xml:space="preserve"> involucrado un conjunto de cambios biológicos</w:t>
      </w:r>
      <w:r>
        <w:rPr>
          <w:rFonts w:cstheme="minorHAnsi"/>
          <w:color w:val="000000"/>
          <w:lang w:val="es-CL"/>
        </w:rPr>
        <w:t xml:space="preserve"> y </w:t>
      </w:r>
      <w:r w:rsidRPr="00183974">
        <w:rPr>
          <w:rFonts w:cstheme="minorHAnsi"/>
          <w:color w:val="000000"/>
          <w:lang w:val="es-CL"/>
        </w:rPr>
        <w:t>culturales</w:t>
      </w:r>
      <w:r>
        <w:rPr>
          <w:rFonts w:cstheme="minorHAnsi"/>
          <w:color w:val="000000"/>
          <w:lang w:val="es-CL"/>
        </w:rPr>
        <w:t>.</w:t>
      </w:r>
    </w:p>
    <w:p w:rsidR="002569BC" w:rsidRDefault="002569BC" w:rsidP="002569BC">
      <w:pPr>
        <w:spacing w:after="0"/>
        <w:rPr>
          <w:rFonts w:cstheme="minorHAnsi"/>
          <w:color w:val="000000"/>
          <w:lang w:val="es-CL"/>
        </w:rPr>
      </w:pPr>
      <w:r>
        <w:rPr>
          <w:rFonts w:cstheme="minorHAnsi"/>
          <w:color w:val="000000"/>
          <w:lang w:val="es-CL"/>
        </w:rPr>
        <w:t>________________________________________________________________________________</w:t>
      </w:r>
    </w:p>
    <w:p w:rsidR="002569BC" w:rsidRDefault="002569BC" w:rsidP="002569BC">
      <w:pPr>
        <w:spacing w:after="0"/>
        <w:rPr>
          <w:rFonts w:cstheme="minorHAnsi"/>
          <w:color w:val="000000"/>
          <w:lang w:val="es-CL"/>
        </w:rPr>
      </w:pPr>
      <w:r>
        <w:rPr>
          <w:rFonts w:cstheme="minorHAnsi"/>
          <w:color w:val="000000"/>
          <w:lang w:val="es-CL"/>
        </w:rPr>
        <w:t>3.- ______ La prehistoria comienza con la invención de la escritura.</w:t>
      </w:r>
    </w:p>
    <w:p w:rsidR="002569BC" w:rsidRDefault="002569BC" w:rsidP="002569BC">
      <w:pPr>
        <w:spacing w:after="0"/>
        <w:rPr>
          <w:rFonts w:cstheme="minorHAnsi"/>
          <w:color w:val="000000"/>
          <w:lang w:val="es-CL"/>
        </w:rPr>
      </w:pPr>
      <w:r>
        <w:rPr>
          <w:rFonts w:cstheme="minorHAnsi"/>
          <w:color w:val="000000"/>
          <w:lang w:val="es-CL"/>
        </w:rPr>
        <w:t>________________________________________________________________________________</w:t>
      </w:r>
    </w:p>
    <w:p w:rsidR="002569BC" w:rsidRDefault="002569BC" w:rsidP="002569BC">
      <w:pPr>
        <w:spacing w:after="0"/>
        <w:rPr>
          <w:rFonts w:cstheme="minorHAnsi"/>
          <w:color w:val="000000"/>
          <w:lang w:val="es-CL"/>
        </w:rPr>
      </w:pPr>
    </w:p>
    <w:p w:rsidR="000D740C" w:rsidRDefault="002569BC" w:rsidP="002569BC">
      <w:pPr>
        <w:spacing w:after="0"/>
        <w:rPr>
          <w:rFonts w:cstheme="minorHAnsi"/>
          <w:lang w:val="es-CL"/>
        </w:rPr>
      </w:pPr>
      <w:r>
        <w:rPr>
          <w:rFonts w:cstheme="minorHAnsi"/>
          <w:color w:val="000000"/>
          <w:lang w:val="es-CL"/>
        </w:rPr>
        <w:t>4.- ______</w:t>
      </w:r>
      <w:r w:rsidR="000D740C" w:rsidRPr="000D740C">
        <w:rPr>
          <w:rFonts w:cstheme="minorHAnsi"/>
          <w:lang w:val="es-CL"/>
        </w:rPr>
        <w:t xml:space="preserve"> </w:t>
      </w:r>
      <w:r w:rsidR="000D740C">
        <w:rPr>
          <w:rFonts w:cstheme="minorHAnsi"/>
          <w:lang w:val="es-CL"/>
        </w:rPr>
        <w:t>La prehistoria se ha dividido en dos sub</w:t>
      </w:r>
      <w:r w:rsidR="00B821A6">
        <w:rPr>
          <w:rFonts w:cstheme="minorHAnsi"/>
          <w:lang w:val="es-CL"/>
        </w:rPr>
        <w:t>-</w:t>
      </w:r>
      <w:r w:rsidR="000D740C">
        <w:rPr>
          <w:rFonts w:cstheme="minorHAnsi"/>
          <w:lang w:val="es-CL"/>
        </w:rPr>
        <w:t xml:space="preserve">periodos </w:t>
      </w:r>
      <w:r w:rsidR="007C6ADD">
        <w:rPr>
          <w:rFonts w:cstheme="minorHAnsi"/>
          <w:lang w:val="es-CL"/>
        </w:rPr>
        <w:t>llamados Edad</w:t>
      </w:r>
      <w:r w:rsidR="000D740C">
        <w:rPr>
          <w:rFonts w:cstheme="minorHAnsi"/>
          <w:lang w:val="es-CL"/>
        </w:rPr>
        <w:t xml:space="preserve"> Antigua y edad Nueva.</w:t>
      </w:r>
    </w:p>
    <w:p w:rsidR="000D740C" w:rsidRDefault="000D740C" w:rsidP="000D740C">
      <w:pPr>
        <w:rPr>
          <w:rFonts w:cstheme="minorHAnsi"/>
          <w:lang w:val="es-CL"/>
        </w:rPr>
      </w:pPr>
      <w:r>
        <w:rPr>
          <w:rFonts w:cstheme="minorHAnsi"/>
          <w:lang w:val="es-CL"/>
        </w:rPr>
        <w:t>________________________________________________________________________________</w:t>
      </w:r>
    </w:p>
    <w:p w:rsidR="005C52C5" w:rsidRPr="007C6ADD" w:rsidRDefault="00B821A6" w:rsidP="005C52C5">
      <w:pPr>
        <w:rPr>
          <w:rFonts w:cstheme="minorHAnsi"/>
          <w:b/>
          <w:lang w:val="es-CL"/>
        </w:rPr>
      </w:pPr>
      <w:r w:rsidRPr="007C6ADD">
        <w:rPr>
          <w:rFonts w:cstheme="minorHAnsi"/>
          <w:b/>
          <w:lang w:val="es-CL"/>
        </w:rPr>
        <w:t>Características del paleolítico</w:t>
      </w:r>
      <w:r w:rsidR="007C6ADD" w:rsidRPr="007C6ADD">
        <w:rPr>
          <w:rFonts w:cstheme="minorHAnsi"/>
          <w:b/>
          <w:lang w:val="es-CL"/>
        </w:rPr>
        <w:t>,</w:t>
      </w:r>
      <w:r w:rsidRPr="007C6ADD">
        <w:rPr>
          <w:rFonts w:cstheme="minorHAnsi"/>
          <w:b/>
          <w:lang w:val="es-CL"/>
        </w:rPr>
        <w:t xml:space="preserve"> neolítico</w:t>
      </w:r>
      <w:r w:rsidR="007C6ADD" w:rsidRPr="007C6ADD">
        <w:rPr>
          <w:rFonts w:cstheme="minorHAnsi"/>
          <w:b/>
          <w:lang w:val="es-CL"/>
        </w:rPr>
        <w:t xml:space="preserve"> y Edad de los metales.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59"/>
        <w:gridCol w:w="3195"/>
        <w:gridCol w:w="2474"/>
      </w:tblGrid>
      <w:tr w:rsidR="00B26C85" w:rsidTr="00B26C85">
        <w:tc>
          <w:tcPr>
            <w:tcW w:w="3159" w:type="dxa"/>
          </w:tcPr>
          <w:p w:rsidR="00B26C85" w:rsidRPr="00CC5FDC" w:rsidRDefault="00B26C85" w:rsidP="005C52C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s-CL"/>
              </w:rPr>
            </w:pPr>
            <w:r w:rsidRPr="00CC5FDC">
              <w:rPr>
                <w:rFonts w:cstheme="minorHAnsi"/>
                <w:b/>
                <w:bCs/>
                <w:sz w:val="24"/>
                <w:szCs w:val="24"/>
                <w:lang w:val="es-CL"/>
              </w:rPr>
              <w:t>El Paleolítico o Edad de la Piedra Tallada</w:t>
            </w:r>
          </w:p>
          <w:p w:rsidR="00B26C85" w:rsidRPr="00CC5FDC" w:rsidRDefault="00B26C85" w:rsidP="005C52C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s-CL"/>
              </w:rPr>
            </w:pPr>
          </w:p>
        </w:tc>
        <w:tc>
          <w:tcPr>
            <w:tcW w:w="3195" w:type="dxa"/>
          </w:tcPr>
          <w:p w:rsidR="00B26C85" w:rsidRPr="00CC5FDC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s-CL"/>
              </w:rPr>
            </w:pPr>
            <w:r w:rsidRPr="00CC5FDC">
              <w:rPr>
                <w:rFonts w:cstheme="minorHAnsi"/>
                <w:b/>
                <w:bCs/>
                <w:sz w:val="24"/>
                <w:szCs w:val="24"/>
                <w:lang w:val="es-CL"/>
              </w:rPr>
              <w:t>El Neolítico o Edad de la Piedra Pulida.</w:t>
            </w:r>
          </w:p>
        </w:tc>
        <w:tc>
          <w:tcPr>
            <w:tcW w:w="2474" w:type="dxa"/>
          </w:tcPr>
          <w:p w:rsidR="00B26C85" w:rsidRPr="00CC5FDC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s-CL"/>
              </w:rPr>
            </w:pPr>
            <w:r w:rsidRPr="00CC5FDC">
              <w:rPr>
                <w:rFonts w:cstheme="minorHAnsi"/>
                <w:b/>
                <w:bCs/>
                <w:lang w:val="es-CL"/>
              </w:rPr>
              <w:t>La Edad de los Metales</w:t>
            </w:r>
          </w:p>
        </w:tc>
      </w:tr>
      <w:tr w:rsidR="00B26C85" w:rsidTr="00B26C85">
        <w:tc>
          <w:tcPr>
            <w:tcW w:w="3159" w:type="dxa"/>
          </w:tcPr>
          <w:p w:rsidR="00B26C85" w:rsidRPr="007C6ADD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 xml:space="preserve">Los representantes del género humano evolucionaron hasta alcanzar las características físicas actuales </w:t>
            </w:r>
            <w:proofErr w:type="gramStart"/>
            <w:r w:rsidRPr="007C6ADD">
              <w:rPr>
                <w:rFonts w:cstheme="minorHAnsi"/>
                <w:color w:val="000000"/>
                <w:lang w:val="es-CL"/>
              </w:rPr>
              <w:t>( hominización</w:t>
            </w:r>
            <w:proofErr w:type="gramEnd"/>
            <w:r w:rsidRPr="007C6ADD">
              <w:rPr>
                <w:rFonts w:cstheme="minorHAnsi"/>
                <w:color w:val="000000"/>
                <w:lang w:val="es-CL"/>
              </w:rPr>
              <w:t>).</w:t>
            </w:r>
          </w:p>
        </w:tc>
        <w:tc>
          <w:tcPr>
            <w:tcW w:w="3195" w:type="dxa"/>
          </w:tcPr>
          <w:p w:rsidR="00B26C85" w:rsidRPr="007C6ADD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El fin del último período glacial provocó grandes cambios en el medio natural y las sociedades debieron buscar nuevas fuentes de alimentación.</w:t>
            </w:r>
          </w:p>
        </w:tc>
        <w:tc>
          <w:tcPr>
            <w:tcW w:w="2474" w:type="dxa"/>
          </w:tcPr>
          <w:p w:rsidR="00B26C85" w:rsidRPr="007C6ADD" w:rsidRDefault="00B26C85" w:rsidP="00B26C8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Una de las principales consecuencias de la revolución agrícola fue el gran aumento de la población, lo que hizo necesario contar con más recursos.</w:t>
            </w:r>
          </w:p>
        </w:tc>
      </w:tr>
      <w:tr w:rsidR="00B26C85" w:rsidTr="00B26C85">
        <w:tc>
          <w:tcPr>
            <w:tcW w:w="3159" w:type="dxa"/>
          </w:tcPr>
          <w:p w:rsidR="00B26C85" w:rsidRPr="007C6ADD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Los cambios climáticos sucedieron largos periodos cálidos y fríos periodos generaban cambios en la vegetación y en la fauna.</w:t>
            </w:r>
          </w:p>
        </w:tc>
        <w:tc>
          <w:tcPr>
            <w:tcW w:w="3195" w:type="dxa"/>
          </w:tcPr>
          <w:p w:rsidR="00B26C85" w:rsidRPr="007C6ADD" w:rsidRDefault="00B26C85" w:rsidP="00B26C8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 xml:space="preserve">Así se inició un proceso que condujo al </w:t>
            </w:r>
            <w:r w:rsidRPr="007C6ADD">
              <w:rPr>
                <w:rFonts w:cstheme="minorHAnsi"/>
                <w:bCs/>
                <w:color w:val="000000"/>
                <w:lang w:val="es-CL"/>
              </w:rPr>
              <w:t>descubrimiento de la</w:t>
            </w:r>
            <w:r w:rsidRPr="007C6ADD">
              <w:rPr>
                <w:rFonts w:cstheme="minorHAnsi"/>
                <w:b/>
                <w:bCs/>
                <w:color w:val="000000"/>
                <w:lang w:val="es-CL"/>
              </w:rPr>
              <w:t xml:space="preserve"> agricultura</w:t>
            </w:r>
            <w:r w:rsidRPr="007C6ADD">
              <w:rPr>
                <w:rFonts w:cstheme="minorHAnsi"/>
                <w:color w:val="000000"/>
                <w:lang w:val="es-CL"/>
              </w:rPr>
              <w:t xml:space="preserve">, actividad que significó una </w:t>
            </w:r>
            <w:r w:rsidRPr="007C6ADD">
              <w:rPr>
                <w:rFonts w:cstheme="minorHAnsi"/>
                <w:b/>
                <w:bCs/>
                <w:color w:val="000000"/>
                <w:lang w:val="es-CL"/>
              </w:rPr>
              <w:t xml:space="preserve">revolución </w:t>
            </w:r>
            <w:r w:rsidRPr="007C6ADD">
              <w:rPr>
                <w:rFonts w:cstheme="minorHAnsi"/>
                <w:color w:val="000000"/>
                <w:lang w:val="es-CL"/>
              </w:rPr>
              <w:t>en la vida humana.</w:t>
            </w:r>
          </w:p>
        </w:tc>
        <w:tc>
          <w:tcPr>
            <w:tcW w:w="2474" w:type="dxa"/>
          </w:tcPr>
          <w:p w:rsidR="00B26C85" w:rsidRPr="007C6ADD" w:rsidRDefault="00B26C85" w:rsidP="00B26C8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Uno de los adelantos</w:t>
            </w:r>
          </w:p>
          <w:p w:rsidR="007C6ADD" w:rsidRPr="007C6ADD" w:rsidRDefault="00B26C85" w:rsidP="007C6AD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proofErr w:type="gramStart"/>
            <w:r w:rsidRPr="007C6ADD">
              <w:rPr>
                <w:rFonts w:cstheme="minorHAnsi"/>
                <w:color w:val="000000"/>
                <w:lang w:val="es-CL"/>
              </w:rPr>
              <w:t>fue</w:t>
            </w:r>
            <w:proofErr w:type="gramEnd"/>
            <w:r w:rsidRPr="007C6ADD">
              <w:rPr>
                <w:rFonts w:cstheme="minorHAnsi"/>
                <w:color w:val="000000"/>
                <w:lang w:val="es-CL"/>
              </w:rPr>
              <w:t xml:space="preserve"> el trabajo de los </w:t>
            </w:r>
            <w:r w:rsidRPr="007C6ADD">
              <w:rPr>
                <w:rFonts w:cstheme="minorHAnsi"/>
                <w:bCs/>
                <w:color w:val="000000"/>
                <w:lang w:val="es-CL"/>
              </w:rPr>
              <w:t>metales</w:t>
            </w:r>
            <w:r w:rsidRPr="007C6ADD">
              <w:rPr>
                <w:rFonts w:cstheme="minorHAnsi"/>
                <w:color w:val="000000"/>
                <w:lang w:val="es-CL"/>
              </w:rPr>
              <w:t>.</w:t>
            </w:r>
            <w:r w:rsidR="007C6ADD" w:rsidRPr="007C6ADD">
              <w:rPr>
                <w:rFonts w:cstheme="minorHAnsi"/>
                <w:color w:val="000000"/>
                <w:lang w:val="es-CL"/>
              </w:rPr>
              <w:t xml:space="preserve"> Además fueron capaces de generar </w:t>
            </w:r>
            <w:r w:rsidR="007C6ADD" w:rsidRPr="007C6ADD">
              <w:rPr>
                <w:rFonts w:cstheme="minorHAnsi"/>
                <w:bCs/>
                <w:lang w:val="es-CL"/>
              </w:rPr>
              <w:t>excedentes alimenticios</w:t>
            </w:r>
            <w:r w:rsidR="007C6ADD" w:rsidRPr="007C6ADD">
              <w:rPr>
                <w:rFonts w:cstheme="minorHAnsi"/>
                <w:lang w:val="es-CL"/>
              </w:rPr>
              <w:t xml:space="preserve">, </w:t>
            </w:r>
            <w:r w:rsidR="007C6ADD" w:rsidRPr="007C6ADD">
              <w:rPr>
                <w:rFonts w:cstheme="minorHAnsi"/>
                <w:color w:val="000000"/>
                <w:lang w:val="es-CL"/>
              </w:rPr>
              <w:t>los cuales provocaron el</w:t>
            </w:r>
          </w:p>
          <w:p w:rsidR="00B26C85" w:rsidRPr="007C6ADD" w:rsidRDefault="007C6ADD" w:rsidP="007C6AD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crecimiento de los poblados y cambios en la organización de la sociedad</w:t>
            </w:r>
          </w:p>
        </w:tc>
      </w:tr>
      <w:tr w:rsidR="00B26C85" w:rsidTr="00B26C85">
        <w:tc>
          <w:tcPr>
            <w:tcW w:w="3159" w:type="dxa"/>
          </w:tcPr>
          <w:p w:rsidR="00B26C85" w:rsidRPr="007C6ADD" w:rsidRDefault="00B26C85" w:rsidP="005C52C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 xml:space="preserve">Solo hubo </w:t>
            </w:r>
            <w:r w:rsidRPr="007C6ADD">
              <w:rPr>
                <w:rFonts w:cstheme="minorHAnsi"/>
                <w:b/>
                <w:bCs/>
                <w:color w:val="000000"/>
                <w:lang w:val="es-CL"/>
              </w:rPr>
              <w:t xml:space="preserve">sociedades recolectoras </w:t>
            </w:r>
            <w:r w:rsidRPr="007C6ADD">
              <w:rPr>
                <w:rFonts w:cstheme="minorHAnsi"/>
                <w:color w:val="000000"/>
                <w:lang w:val="es-CL"/>
              </w:rPr>
              <w:t xml:space="preserve">y depredadoras. </w:t>
            </w:r>
          </w:p>
        </w:tc>
        <w:tc>
          <w:tcPr>
            <w:tcW w:w="3195" w:type="dxa"/>
          </w:tcPr>
          <w:p w:rsidR="00B26C85" w:rsidRPr="007C6ADD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 xml:space="preserve"> Las sociedades neolíticas fueron productoras de alimentos, habitaron en pequeños poblados agrícolas-ganaderos</w:t>
            </w:r>
          </w:p>
        </w:tc>
        <w:tc>
          <w:tcPr>
            <w:tcW w:w="2474" w:type="dxa"/>
          </w:tcPr>
          <w:p w:rsidR="00B26C85" w:rsidRPr="007C6ADD" w:rsidRDefault="00B26C85" w:rsidP="007C6AD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 xml:space="preserve">  </w:t>
            </w:r>
            <w:r w:rsidR="007C6ADD">
              <w:rPr>
                <w:rFonts w:cstheme="minorHAnsi"/>
                <w:color w:val="000000"/>
                <w:lang w:val="es-CL"/>
              </w:rPr>
              <w:t>I</w:t>
            </w:r>
            <w:r w:rsidR="007C6ADD" w:rsidRPr="007C6ADD">
              <w:rPr>
                <w:rFonts w:cstheme="minorHAnsi"/>
                <w:color w:val="000000"/>
                <w:lang w:val="es-CL"/>
              </w:rPr>
              <w:t>mplementaron variados</w:t>
            </w:r>
            <w:r w:rsidR="007C6ADD">
              <w:rPr>
                <w:rFonts w:cstheme="minorHAnsi"/>
                <w:color w:val="000000"/>
                <w:lang w:val="es-CL"/>
              </w:rPr>
              <w:t xml:space="preserve"> </w:t>
            </w:r>
            <w:r w:rsidR="007C6ADD" w:rsidRPr="007C6ADD">
              <w:rPr>
                <w:rFonts w:cstheme="minorHAnsi"/>
                <w:color w:val="000000"/>
                <w:lang w:val="es-CL"/>
              </w:rPr>
              <w:t>adelantos técnicos en la actividad agrícola y artesanal</w:t>
            </w:r>
          </w:p>
        </w:tc>
      </w:tr>
      <w:tr w:rsidR="00B26C85" w:rsidTr="00B26C85">
        <w:tc>
          <w:tcPr>
            <w:tcW w:w="3159" w:type="dxa"/>
          </w:tcPr>
          <w:p w:rsidR="00B26C85" w:rsidRPr="007C6ADD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Llevaron generalmente una vida nómada y presentaron un muy escaso crecimiento demográfico.</w:t>
            </w:r>
          </w:p>
        </w:tc>
        <w:tc>
          <w:tcPr>
            <w:tcW w:w="3195" w:type="dxa"/>
          </w:tcPr>
          <w:p w:rsidR="00B26C85" w:rsidRPr="007C6ADD" w:rsidRDefault="00B26C85" w:rsidP="00B821A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40FB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El sedentarismo significó una transformación radical en su forma de vida y en los paisajes que habitaron.</w:t>
            </w:r>
          </w:p>
        </w:tc>
        <w:tc>
          <w:tcPr>
            <w:tcW w:w="2474" w:type="dxa"/>
          </w:tcPr>
          <w:p w:rsidR="00B26C85" w:rsidRPr="007C6ADD" w:rsidRDefault="007C6ADD" w:rsidP="007C6AD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es-CL"/>
              </w:rPr>
            </w:pPr>
            <w:r w:rsidRPr="007C6ADD">
              <w:rPr>
                <w:rFonts w:cstheme="minorHAnsi"/>
                <w:color w:val="000000"/>
                <w:lang w:val="es-CL"/>
              </w:rPr>
              <w:t>Estas sociedades agrícolas se hicieron más complejas y en ellas se fue</w:t>
            </w:r>
            <w:r>
              <w:rPr>
                <w:rFonts w:cstheme="minorHAnsi"/>
                <w:color w:val="000000"/>
                <w:lang w:val="es-CL"/>
              </w:rPr>
              <w:t xml:space="preserve"> </w:t>
            </w:r>
            <w:r w:rsidRPr="007C6ADD">
              <w:rPr>
                <w:rFonts w:cstheme="minorHAnsi"/>
                <w:color w:val="000000"/>
                <w:lang w:val="es-CL"/>
              </w:rPr>
              <w:t>preparando el camino a la civilización.</w:t>
            </w:r>
          </w:p>
        </w:tc>
      </w:tr>
    </w:tbl>
    <w:p w:rsidR="005C52C5" w:rsidRDefault="005C52C5" w:rsidP="005C52C5">
      <w:pPr>
        <w:autoSpaceDE w:val="0"/>
        <w:autoSpaceDN w:val="0"/>
        <w:adjustRightInd w:val="0"/>
        <w:spacing w:after="0" w:line="240" w:lineRule="auto"/>
        <w:rPr>
          <w:rFonts w:ascii="UniversLTStd-Bold" w:hAnsi="UniversLTStd-Bold" w:cs="UniversLTStd-Bold"/>
          <w:b/>
          <w:bCs/>
          <w:color w:val="0040FB"/>
          <w:lang w:val="es-CL"/>
        </w:rPr>
      </w:pPr>
    </w:p>
    <w:p w:rsidR="007C6ADD" w:rsidRDefault="007C6ADD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  <w:r>
        <w:rPr>
          <w:rFonts w:ascii="TimesLTStd-Roman" w:hAnsi="TimesLTStd-Roman" w:cs="TimesLTStd-Roman"/>
          <w:color w:val="000000"/>
          <w:sz w:val="24"/>
          <w:szCs w:val="24"/>
          <w:lang w:val="es-CL"/>
        </w:rPr>
        <w:lastRenderedPageBreak/>
        <w:t>Elige un periodo (paleolítico, neolítico o edad de los metales y realice un dibujo incluyendo las características descritas.</w:t>
      </w:r>
    </w:p>
    <w:p w:rsidR="007C6ADD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  <w:r>
        <w:rPr>
          <w:rFonts w:ascii="TimesLTStd-Roman" w:hAnsi="TimesLTStd-Roman" w:cs="TimesLTStd-Roman"/>
          <w:noProof/>
          <w:color w:val="00000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132080</wp:posOffset>
                </wp:positionV>
                <wp:extent cx="6153150" cy="3476625"/>
                <wp:effectExtent l="0" t="0" r="19050" b="28575"/>
                <wp:wrapNone/>
                <wp:docPr id="12" name="Marc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47662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992908" id="Marco 12" o:spid="_x0000_s1026" style="position:absolute;margin-left:.45pt;margin-top:10.4pt;width:484.5pt;height:27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53150,347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" path="m,l6153150,r,3476625l,3476625,,xm434578,434578r,2607469l5718572,3042047r,-2607469l434578,434578xe" fillcolor="white [3201]" strokecolor="#70ad47 [3209]" strokeweight="1pt">
                <v:stroke joinstyle="miter"/>
                <v:path arrowok="t" o:connecttype="custom" o:connectlocs="0,0;6153150,0;6153150,3476625;0,3476625;0,0;434578,434578;434578,3042047;5718572,3042047;5718572,434578;434578,434578" o:connectangles="0,0,0,0,0,0,0,0,0,0"/>
              </v:shape>
            </w:pict>
          </mc:Fallback>
        </mc:AlternateContent>
      </w:r>
    </w:p>
    <w:p w:rsidR="00B26C85" w:rsidRDefault="00B26C85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5F1783" w:rsidRDefault="005F1783" w:rsidP="007C6AD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021931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021931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073BBB" w:rsidRDefault="00073BBB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021931" w:rsidRDefault="00560B1F" w:rsidP="00073BBB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  <w:lang w:val="es-CL"/>
        </w:rPr>
      </w:pPr>
      <w:r w:rsidRPr="00073BBB">
        <w:rPr>
          <w:rFonts w:cstheme="minorHAnsi"/>
          <w:b/>
          <w:color w:val="000000"/>
          <w:sz w:val="24"/>
          <w:szCs w:val="24"/>
          <w:lang w:val="es-CL"/>
        </w:rPr>
        <w:t>TERMINOS PAREADOS</w:t>
      </w:r>
      <w:r w:rsidR="00073BBB">
        <w:rPr>
          <w:rFonts w:cstheme="minorHAnsi"/>
          <w:b/>
          <w:color w:val="000000"/>
          <w:sz w:val="24"/>
          <w:szCs w:val="24"/>
          <w:lang w:val="es-CL"/>
        </w:rPr>
        <w:t>, une con una línea conceptos y características.</w:t>
      </w:r>
    </w:p>
    <w:p w:rsidR="00073BBB" w:rsidRPr="00073BBB" w:rsidRDefault="00073BBB" w:rsidP="00073BBB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  <w:lang w:val="es-CL"/>
        </w:rPr>
      </w:pPr>
    </w:p>
    <w:p w:rsidR="00560B1F" w:rsidRPr="00073BBB" w:rsidRDefault="00073BBB" w:rsidP="00560B1F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000000"/>
          <w:sz w:val="24"/>
          <w:szCs w:val="24"/>
          <w:lang w:val="es-CL"/>
        </w:rPr>
      </w:pPr>
      <w:r w:rsidRPr="00073BBB">
        <w:rPr>
          <w:rFonts w:cstheme="minorHAnsi"/>
          <w:b/>
          <w:color w:val="000000"/>
          <w:sz w:val="24"/>
          <w:szCs w:val="24"/>
          <w:lang w:val="es-CL"/>
        </w:rPr>
        <w:t>CARACTERIS</w:t>
      </w:r>
      <w:r w:rsidR="00560B1F" w:rsidRPr="00073BBB">
        <w:rPr>
          <w:rFonts w:cstheme="minorHAnsi"/>
          <w:b/>
          <w:color w:val="000000"/>
          <w:sz w:val="24"/>
          <w:szCs w:val="24"/>
          <w:lang w:val="es-CL"/>
        </w:rPr>
        <w:t>TICAS</w:t>
      </w:r>
      <w:r w:rsidR="00560B1F">
        <w:rPr>
          <w:rFonts w:cstheme="minorHAnsi"/>
          <w:color w:val="000000"/>
          <w:sz w:val="24"/>
          <w:szCs w:val="24"/>
          <w:lang w:val="es-CL"/>
        </w:rPr>
        <w:tab/>
      </w:r>
      <w:r w:rsidR="00560B1F" w:rsidRPr="00073BBB">
        <w:rPr>
          <w:rFonts w:cstheme="minorHAnsi"/>
          <w:b/>
          <w:color w:val="000000"/>
          <w:sz w:val="24"/>
          <w:szCs w:val="24"/>
          <w:lang w:val="es-CL"/>
        </w:rPr>
        <w:t>CONCEPTO</w:t>
      </w: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r w:rsidRPr="00560B1F">
        <w:rPr>
          <w:rFonts w:cstheme="minorHAnsi"/>
          <w:color w:val="000000"/>
          <w:sz w:val="24"/>
          <w:szCs w:val="24"/>
          <w:lang w:val="es-CL"/>
        </w:rPr>
        <w:t xml:space="preserve">Etapa que se extiende desde el descubrimiento de </w:t>
      </w:r>
      <w:r w:rsidR="00560B1F">
        <w:rPr>
          <w:rFonts w:cstheme="minorHAnsi"/>
          <w:color w:val="000000"/>
          <w:sz w:val="24"/>
          <w:szCs w:val="24"/>
          <w:lang w:val="es-CL"/>
        </w:rPr>
        <w:tab/>
        <w:t>PALEOLITICO</w:t>
      </w: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r w:rsidRPr="00560B1F">
        <w:rPr>
          <w:rFonts w:cstheme="minorHAnsi"/>
          <w:color w:val="000000"/>
          <w:sz w:val="24"/>
          <w:szCs w:val="24"/>
          <w:lang w:val="es-CL"/>
        </w:rPr>
        <w:t>La agricultura hasta los inicios de la metalurgia.</w:t>
      </w: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r w:rsidRPr="00560B1F">
        <w:rPr>
          <w:rFonts w:cstheme="minorHAnsi"/>
          <w:color w:val="000000"/>
          <w:sz w:val="24"/>
          <w:szCs w:val="24"/>
          <w:lang w:val="es-CL"/>
        </w:rPr>
        <w:t>Etapa que se extiende desde la aparición de los</w:t>
      </w:r>
      <w:r w:rsidR="00073BBB">
        <w:rPr>
          <w:rFonts w:cstheme="minorHAnsi"/>
          <w:color w:val="000000"/>
          <w:sz w:val="24"/>
          <w:szCs w:val="24"/>
          <w:lang w:val="es-CL"/>
        </w:rPr>
        <w:t xml:space="preserve"> </w:t>
      </w:r>
      <w:r w:rsidR="00073BBB">
        <w:rPr>
          <w:rFonts w:cstheme="minorHAnsi"/>
          <w:color w:val="000000"/>
          <w:sz w:val="24"/>
          <w:szCs w:val="24"/>
          <w:lang w:val="es-CL"/>
        </w:rPr>
        <w:tab/>
      </w:r>
      <w:r w:rsidR="00560B1F">
        <w:rPr>
          <w:rFonts w:cstheme="minorHAnsi"/>
          <w:color w:val="000000"/>
          <w:sz w:val="24"/>
          <w:szCs w:val="24"/>
          <w:lang w:val="es-CL"/>
        </w:rPr>
        <w:t>NEOLITICO</w:t>
      </w: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r w:rsidRPr="00560B1F">
        <w:rPr>
          <w:rFonts w:cstheme="minorHAnsi"/>
          <w:color w:val="000000"/>
          <w:sz w:val="24"/>
          <w:szCs w:val="24"/>
          <w:lang w:val="es-CL"/>
        </w:rPr>
        <w:t>Seres humanos hasta el descubrimiento</w:t>
      </w:r>
      <w:r w:rsidR="00560B1F" w:rsidRPr="00560B1F">
        <w:rPr>
          <w:rFonts w:cstheme="minorHAnsi"/>
          <w:color w:val="000000"/>
          <w:sz w:val="24"/>
          <w:szCs w:val="24"/>
          <w:lang w:val="es-CL"/>
        </w:rPr>
        <w:t xml:space="preserve"> de la</w:t>
      </w:r>
    </w:p>
    <w:p w:rsidR="00560B1F" w:rsidRPr="00560B1F" w:rsidRDefault="00560B1F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r w:rsidRPr="00560B1F">
        <w:rPr>
          <w:rFonts w:cstheme="minorHAnsi"/>
          <w:color w:val="000000"/>
          <w:sz w:val="24"/>
          <w:szCs w:val="24"/>
          <w:lang w:val="es-CL"/>
        </w:rPr>
        <w:t>Agricultura.</w:t>
      </w:r>
    </w:p>
    <w:p w:rsidR="00560B1F" w:rsidRDefault="00560B1F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</w:p>
    <w:p w:rsidR="00073BBB" w:rsidRPr="00560B1F" w:rsidRDefault="00073BBB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</w:p>
    <w:p w:rsidR="00560B1F" w:rsidRPr="00560B1F" w:rsidRDefault="00560B1F" w:rsidP="00560B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r w:rsidRPr="00560B1F">
        <w:rPr>
          <w:rFonts w:cstheme="minorHAnsi"/>
          <w:color w:val="000000"/>
          <w:sz w:val="24"/>
          <w:szCs w:val="24"/>
          <w:lang w:val="es-CL"/>
        </w:rPr>
        <w:t>Etapa que se extiende desde los inicios de la</w:t>
      </w:r>
      <w:r w:rsidR="00073BBB">
        <w:rPr>
          <w:rFonts w:cstheme="minorHAnsi"/>
          <w:color w:val="000000"/>
          <w:sz w:val="24"/>
          <w:szCs w:val="24"/>
          <w:lang w:val="es-CL"/>
        </w:rPr>
        <w:tab/>
      </w:r>
      <w:r w:rsidR="00073BBB">
        <w:rPr>
          <w:rFonts w:cstheme="minorHAnsi"/>
          <w:color w:val="000000"/>
          <w:sz w:val="24"/>
          <w:szCs w:val="24"/>
          <w:lang w:val="es-CL"/>
        </w:rPr>
        <w:tab/>
      </w:r>
      <w:r w:rsidR="00073BBB">
        <w:rPr>
          <w:rFonts w:cstheme="minorHAnsi"/>
          <w:color w:val="000000"/>
          <w:sz w:val="24"/>
          <w:szCs w:val="24"/>
          <w:lang w:val="es-CL"/>
        </w:rPr>
        <w:tab/>
      </w:r>
      <w:r w:rsidR="00073BBB">
        <w:rPr>
          <w:rFonts w:cstheme="minorHAnsi"/>
          <w:color w:val="000000"/>
          <w:sz w:val="24"/>
          <w:szCs w:val="24"/>
          <w:lang w:val="es-CL"/>
        </w:rPr>
        <w:tab/>
      </w:r>
      <w:r>
        <w:rPr>
          <w:rFonts w:cstheme="minorHAnsi"/>
          <w:color w:val="000000"/>
          <w:sz w:val="24"/>
          <w:szCs w:val="24"/>
          <w:lang w:val="es-CL"/>
        </w:rPr>
        <w:tab/>
        <w:t>E</w:t>
      </w:r>
      <w:r w:rsidR="00073BBB">
        <w:rPr>
          <w:rFonts w:cstheme="minorHAnsi"/>
          <w:color w:val="000000"/>
          <w:sz w:val="24"/>
          <w:szCs w:val="24"/>
          <w:lang w:val="es-CL"/>
        </w:rPr>
        <w:t xml:space="preserve">DAD </w:t>
      </w:r>
      <w:r>
        <w:rPr>
          <w:rFonts w:cstheme="minorHAnsi"/>
          <w:color w:val="000000"/>
          <w:sz w:val="24"/>
          <w:szCs w:val="24"/>
          <w:lang w:val="es-CL"/>
        </w:rPr>
        <w:t xml:space="preserve"> META</w:t>
      </w:r>
      <w:r w:rsidR="00073BBB">
        <w:rPr>
          <w:rFonts w:cstheme="minorHAnsi"/>
          <w:color w:val="000000"/>
          <w:sz w:val="24"/>
          <w:szCs w:val="24"/>
          <w:lang w:val="es-CL"/>
        </w:rPr>
        <w:t>LES</w:t>
      </w:r>
    </w:p>
    <w:p w:rsidR="00560B1F" w:rsidRPr="00560B1F" w:rsidRDefault="00560B1F" w:rsidP="00560B1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  <w:proofErr w:type="gramStart"/>
      <w:r w:rsidRPr="00560B1F">
        <w:rPr>
          <w:rFonts w:cstheme="minorHAnsi"/>
          <w:color w:val="000000"/>
          <w:sz w:val="24"/>
          <w:szCs w:val="24"/>
          <w:lang w:val="es-CL"/>
        </w:rPr>
        <w:t>metalurgia</w:t>
      </w:r>
      <w:proofErr w:type="gramEnd"/>
      <w:r w:rsidRPr="00560B1F">
        <w:rPr>
          <w:rFonts w:cstheme="minorHAnsi"/>
          <w:color w:val="000000"/>
          <w:sz w:val="24"/>
          <w:szCs w:val="24"/>
          <w:lang w:val="es-CL"/>
        </w:rPr>
        <w:t xml:space="preserve"> hasta la invención de la escritura.</w:t>
      </w:r>
    </w:p>
    <w:p w:rsidR="00021931" w:rsidRPr="00560B1F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CL"/>
        </w:rPr>
      </w:pPr>
    </w:p>
    <w:p w:rsidR="00A43005" w:rsidRDefault="00021931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  <w:r>
        <w:rPr>
          <w:rFonts w:ascii="TimesLTStd-Roman" w:hAnsi="TimesLTStd-Roman" w:cs="TimesLTStd-Roman"/>
          <w:color w:val="000000"/>
          <w:sz w:val="24"/>
          <w:szCs w:val="24"/>
          <w:lang w:val="es-CL"/>
        </w:rPr>
        <w:tab/>
      </w:r>
    </w:p>
    <w:p w:rsidR="00A43005" w:rsidRDefault="00A43005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A43005" w:rsidRDefault="00A43005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A43005" w:rsidRDefault="00A43005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p w:rsidR="00A43005" w:rsidRDefault="00A43005" w:rsidP="00021931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TimesLTStd-Roman" w:hAnsi="TimesLTStd-Roman" w:cs="TimesLTStd-Roman"/>
          <w:color w:val="000000"/>
          <w:sz w:val="24"/>
          <w:szCs w:val="24"/>
          <w:lang w:val="es-CL"/>
        </w:rPr>
      </w:pPr>
    </w:p>
    <w:sectPr w:rsidR="00A4300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3A8" w:rsidRDefault="003303A8" w:rsidP="00CF554D">
      <w:pPr>
        <w:spacing w:after="0" w:line="240" w:lineRule="auto"/>
      </w:pPr>
      <w:r>
        <w:separator/>
      </w:r>
    </w:p>
  </w:endnote>
  <w:endnote w:type="continuationSeparator" w:id="0">
    <w:p w:rsidR="003303A8" w:rsidRDefault="003303A8" w:rsidP="00CF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54D" w:rsidRDefault="00CF554D">
    <w:pPr>
      <w:pStyle w:val="Piedepgina"/>
    </w:pPr>
  </w:p>
  <w:p w:rsidR="00CF554D" w:rsidRDefault="00CF55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3A8" w:rsidRDefault="003303A8" w:rsidP="00CF554D">
      <w:pPr>
        <w:spacing w:after="0" w:line="240" w:lineRule="auto"/>
      </w:pPr>
      <w:r>
        <w:separator/>
      </w:r>
    </w:p>
  </w:footnote>
  <w:footnote w:type="continuationSeparator" w:id="0">
    <w:p w:rsidR="003303A8" w:rsidRDefault="003303A8" w:rsidP="00CF5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DB1" w:rsidRDefault="00962DB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-840740</wp:posOffset>
          </wp:positionH>
          <wp:positionV relativeFrom="margin">
            <wp:posOffset>-709295</wp:posOffset>
          </wp:positionV>
          <wp:extent cx="964565" cy="1043940"/>
          <wp:effectExtent l="0" t="0" r="6985" b="381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56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1D"/>
    <w:rsid w:val="00021931"/>
    <w:rsid w:val="000608FB"/>
    <w:rsid w:val="00073BBB"/>
    <w:rsid w:val="000A73A6"/>
    <w:rsid w:val="000D740C"/>
    <w:rsid w:val="0010783C"/>
    <w:rsid w:val="00183974"/>
    <w:rsid w:val="0019189E"/>
    <w:rsid w:val="0022163A"/>
    <w:rsid w:val="002569BC"/>
    <w:rsid w:val="002778CB"/>
    <w:rsid w:val="003303A8"/>
    <w:rsid w:val="00396B61"/>
    <w:rsid w:val="00484A05"/>
    <w:rsid w:val="004C1C65"/>
    <w:rsid w:val="00560B1F"/>
    <w:rsid w:val="00586BC1"/>
    <w:rsid w:val="0059241B"/>
    <w:rsid w:val="0059501E"/>
    <w:rsid w:val="005C52C5"/>
    <w:rsid w:val="005F1783"/>
    <w:rsid w:val="00660434"/>
    <w:rsid w:val="0069010B"/>
    <w:rsid w:val="006D3373"/>
    <w:rsid w:val="006D6E5B"/>
    <w:rsid w:val="006F7C0C"/>
    <w:rsid w:val="00782C90"/>
    <w:rsid w:val="007C2615"/>
    <w:rsid w:val="007C2852"/>
    <w:rsid w:val="007C6ADD"/>
    <w:rsid w:val="007D4D33"/>
    <w:rsid w:val="00825481"/>
    <w:rsid w:val="0083240D"/>
    <w:rsid w:val="00833654"/>
    <w:rsid w:val="008405FE"/>
    <w:rsid w:val="008546EC"/>
    <w:rsid w:val="008A1A82"/>
    <w:rsid w:val="008D247B"/>
    <w:rsid w:val="00915EBF"/>
    <w:rsid w:val="00962DB1"/>
    <w:rsid w:val="00996DB3"/>
    <w:rsid w:val="009D12D1"/>
    <w:rsid w:val="009E4A0D"/>
    <w:rsid w:val="00A43005"/>
    <w:rsid w:val="00A54F4A"/>
    <w:rsid w:val="00A64EC1"/>
    <w:rsid w:val="00A90F0E"/>
    <w:rsid w:val="00A93F15"/>
    <w:rsid w:val="00AF293A"/>
    <w:rsid w:val="00AF6E23"/>
    <w:rsid w:val="00B07153"/>
    <w:rsid w:val="00B26C85"/>
    <w:rsid w:val="00B821A6"/>
    <w:rsid w:val="00C174FC"/>
    <w:rsid w:val="00C44533"/>
    <w:rsid w:val="00C46968"/>
    <w:rsid w:val="00C76B1D"/>
    <w:rsid w:val="00CB1145"/>
    <w:rsid w:val="00CC5F76"/>
    <w:rsid w:val="00CC5FDC"/>
    <w:rsid w:val="00CF554D"/>
    <w:rsid w:val="00D14CF6"/>
    <w:rsid w:val="00D45131"/>
    <w:rsid w:val="00D45BC7"/>
    <w:rsid w:val="00E34281"/>
    <w:rsid w:val="00F45DDF"/>
    <w:rsid w:val="00F51E16"/>
    <w:rsid w:val="00F664B4"/>
    <w:rsid w:val="00F73987"/>
    <w:rsid w:val="00FA534C"/>
    <w:rsid w:val="00FD0739"/>
    <w:rsid w:val="00FF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54D"/>
  </w:style>
  <w:style w:type="paragraph" w:styleId="Piedepgina">
    <w:name w:val="footer"/>
    <w:basedOn w:val="Normal"/>
    <w:link w:val="Piedepgina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54D"/>
  </w:style>
  <w:style w:type="paragraph" w:styleId="Textodeglobo">
    <w:name w:val="Balloon Text"/>
    <w:basedOn w:val="Normal"/>
    <w:link w:val="TextodegloboCar"/>
    <w:uiPriority w:val="99"/>
    <w:semiHidden/>
    <w:unhideWhenUsed/>
    <w:rsid w:val="00A9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54D"/>
  </w:style>
  <w:style w:type="paragraph" w:styleId="Piedepgina">
    <w:name w:val="footer"/>
    <w:basedOn w:val="Normal"/>
    <w:link w:val="Piedepgina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54D"/>
  </w:style>
  <w:style w:type="paragraph" w:styleId="Textodeglobo">
    <w:name w:val="Balloon Text"/>
    <w:basedOn w:val="Normal"/>
    <w:link w:val="TextodegloboCar"/>
    <w:uiPriority w:val="99"/>
    <w:semiHidden/>
    <w:unhideWhenUsed/>
    <w:rsid w:val="00A9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alons</cp:lastModifiedBy>
  <cp:revision>2</cp:revision>
  <cp:lastPrinted>2020-04-02T06:11:00Z</cp:lastPrinted>
  <dcterms:created xsi:type="dcterms:W3CDTF">2020-04-02T06:13:00Z</dcterms:created>
  <dcterms:modified xsi:type="dcterms:W3CDTF">2020-04-02T06:13:00Z</dcterms:modified>
</cp:coreProperties>
</file>