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38C" w:rsidRDefault="0089538C" w:rsidP="0089538C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5CB38CAC" wp14:editId="6F288A08">
            <wp:simplePos x="0" y="0"/>
            <wp:positionH relativeFrom="column">
              <wp:posOffset>200025</wp:posOffset>
            </wp:positionH>
            <wp:positionV relativeFrom="paragraph">
              <wp:posOffset>0</wp:posOffset>
            </wp:positionV>
            <wp:extent cx="458025" cy="504825"/>
            <wp:effectExtent l="0" t="0" r="0" b="0"/>
            <wp:wrapSquare wrapText="bothSides"/>
            <wp:docPr id="2" name="Imagen 2" descr="http://www.escuelaeliezer.cl/images/202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scuelaeliezer.cl/images/2020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538C" w:rsidRPr="00360B91" w:rsidRDefault="009A75A5" w:rsidP="0089538C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328930</wp:posOffset>
            </wp:positionV>
            <wp:extent cx="2813685" cy="1776095"/>
            <wp:effectExtent l="0" t="0" r="5715" b="0"/>
            <wp:wrapSquare wrapText="bothSides"/>
            <wp:docPr id="3" name="Imagen 3" descr="Pin en Kids to 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en Kids to d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177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38C" w:rsidRPr="00360B91">
        <w:rPr>
          <w:rFonts w:ascii="Comic Sans MS" w:hAnsi="Comic Sans MS"/>
          <w:sz w:val="24"/>
          <w:szCs w:val="24"/>
        </w:rPr>
        <w:t xml:space="preserve">Guía </w:t>
      </w:r>
      <w:r>
        <w:rPr>
          <w:rFonts w:ascii="Comic Sans MS" w:hAnsi="Comic Sans MS"/>
          <w:sz w:val="24"/>
          <w:szCs w:val="24"/>
        </w:rPr>
        <w:t>4</w:t>
      </w:r>
      <w:r w:rsidR="004C284A">
        <w:rPr>
          <w:rFonts w:ascii="Comic Sans MS" w:hAnsi="Comic Sans MS"/>
          <w:sz w:val="24"/>
          <w:szCs w:val="24"/>
        </w:rPr>
        <w:t xml:space="preserve"> </w:t>
      </w:r>
      <w:r w:rsidR="0089538C" w:rsidRPr="00360B91">
        <w:rPr>
          <w:rFonts w:ascii="Comic Sans MS" w:hAnsi="Comic Sans MS"/>
          <w:sz w:val="24"/>
          <w:szCs w:val="24"/>
        </w:rPr>
        <w:t>Matemáticas</w:t>
      </w:r>
    </w:p>
    <w:p w:rsidR="0089538C" w:rsidRDefault="006E3DE5" w:rsidP="0089538C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</w:t>
      </w:r>
      <w:r w:rsidR="0089538C" w:rsidRPr="00360B91">
        <w:rPr>
          <w:rFonts w:ascii="Comic Sans MS" w:hAnsi="Comic Sans MS"/>
          <w:sz w:val="24"/>
          <w:szCs w:val="24"/>
        </w:rPr>
        <w:t>¡Juguemos y aprendamos en familia!</w:t>
      </w:r>
    </w:p>
    <w:p w:rsidR="0089538C" w:rsidRDefault="007F6958" w:rsidP="0089538C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Nombre: ________________________________</w:t>
      </w:r>
    </w:p>
    <w:p w:rsidR="00771722" w:rsidRPr="00360B91" w:rsidRDefault="00771722" w:rsidP="0089538C">
      <w:pPr>
        <w:jc w:val="both"/>
        <w:rPr>
          <w:rFonts w:ascii="Comic Sans MS" w:hAnsi="Comic Sans MS"/>
          <w:sz w:val="24"/>
          <w:szCs w:val="24"/>
        </w:rPr>
      </w:pPr>
    </w:p>
    <w:p w:rsidR="0089538C" w:rsidRPr="0001674A" w:rsidRDefault="0089538C" w:rsidP="0089538C">
      <w:pPr>
        <w:jc w:val="both"/>
        <w:rPr>
          <w:rFonts w:ascii="Century Gothic" w:hAnsi="Century Gothic"/>
        </w:rPr>
      </w:pPr>
      <w:r w:rsidRPr="0001674A">
        <w:rPr>
          <w:rFonts w:ascii="Century Gothic" w:hAnsi="Century Gothic"/>
        </w:rPr>
        <w:t>Indicaciones generales:</w:t>
      </w:r>
    </w:p>
    <w:p w:rsidR="0089538C" w:rsidRPr="0001674A" w:rsidRDefault="0089538C" w:rsidP="0089538C">
      <w:pPr>
        <w:jc w:val="both"/>
        <w:rPr>
          <w:rFonts w:ascii="Century Gothic" w:hAnsi="Century Gothic"/>
        </w:rPr>
      </w:pPr>
      <w:r w:rsidRPr="0001674A">
        <w:rPr>
          <w:rFonts w:ascii="Century Gothic" w:hAnsi="Century Gothic"/>
        </w:rPr>
        <w:t xml:space="preserve">1.- Lean en voz alta cada una de las instrucciones, analizando cada una de ellas.  </w:t>
      </w:r>
    </w:p>
    <w:p w:rsidR="0089538C" w:rsidRPr="0001674A" w:rsidRDefault="0089538C" w:rsidP="0089538C">
      <w:pPr>
        <w:jc w:val="both"/>
        <w:rPr>
          <w:rFonts w:ascii="Century Gothic" w:hAnsi="Century Gothic"/>
        </w:rPr>
      </w:pPr>
      <w:r w:rsidRPr="0001674A">
        <w:rPr>
          <w:rFonts w:ascii="Century Gothic" w:hAnsi="Century Gothic"/>
        </w:rPr>
        <w:t>2.- Escuchar las respuestas de</w:t>
      </w:r>
      <w:r>
        <w:rPr>
          <w:rFonts w:ascii="Century Gothic" w:hAnsi="Century Gothic"/>
        </w:rPr>
        <w:t xml:space="preserve"> los niños y niñas, dando tiempo para que reflexione y descubra las respuestas.</w:t>
      </w:r>
    </w:p>
    <w:p w:rsidR="0089538C" w:rsidRPr="0001674A" w:rsidRDefault="0089538C" w:rsidP="0089538C">
      <w:pPr>
        <w:jc w:val="both"/>
        <w:rPr>
          <w:rFonts w:ascii="Century Gothic" w:hAnsi="Century Gothic"/>
        </w:rPr>
      </w:pPr>
      <w:r w:rsidRPr="0001674A">
        <w:rPr>
          <w:rFonts w:ascii="Century Gothic" w:hAnsi="Century Gothic"/>
        </w:rPr>
        <w:t>3.- Apóyelo, siempre que</w:t>
      </w:r>
      <w:r>
        <w:rPr>
          <w:rFonts w:ascii="Century Gothic" w:hAnsi="Century Gothic"/>
        </w:rPr>
        <w:t xml:space="preserve"> sea necesario o se lo solicite y a ¡DISFRUTAR!</w:t>
      </w:r>
    </w:p>
    <w:p w:rsidR="0089538C" w:rsidRPr="0001674A" w:rsidRDefault="0089538C" w:rsidP="0089538C">
      <w:pPr>
        <w:jc w:val="both"/>
        <w:rPr>
          <w:rFonts w:ascii="Century Gothic" w:hAnsi="Century Gothic"/>
        </w:rPr>
      </w:pPr>
      <w:r w:rsidRPr="0001674A">
        <w:rPr>
          <w:rFonts w:ascii="Century Gothic" w:hAnsi="Century Gothic"/>
        </w:rPr>
        <w:t>4.- Enviar algunas fotitos del proceso al WhatsApp del curso</w:t>
      </w:r>
      <w:r>
        <w:rPr>
          <w:rFonts w:ascii="Century Gothic" w:hAnsi="Century Gothic"/>
        </w:rPr>
        <w:t>. (máx. 2 por asignatura)</w:t>
      </w:r>
    </w:p>
    <w:p w:rsidR="001369E1" w:rsidRDefault="0089538C" w:rsidP="0089538C">
      <w:pPr>
        <w:rPr>
          <w:rFonts w:ascii="Century Gothic" w:hAnsi="Century Gothic"/>
        </w:rPr>
      </w:pPr>
      <w:r w:rsidRPr="0001674A">
        <w:rPr>
          <w:rFonts w:ascii="Century Gothic" w:hAnsi="Century Gothic"/>
        </w:rPr>
        <w:t>5.- Recuerden, ante cualquier duda o consultan, no duden en hacérmela saber.</w:t>
      </w:r>
    </w:p>
    <w:p w:rsidR="0089538C" w:rsidRDefault="0089538C" w:rsidP="0089538C">
      <w:pPr>
        <w:rPr>
          <w:rFonts w:ascii="Century Gothic" w:hAnsi="Century Gothic"/>
        </w:rPr>
      </w:pPr>
    </w:p>
    <w:p w:rsidR="00771722" w:rsidRDefault="00771722" w:rsidP="00C91C3C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Actividad 1</w:t>
      </w:r>
    </w:p>
    <w:p w:rsidR="006E21D5" w:rsidRDefault="006E21D5" w:rsidP="006E21D5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Une los puntos, comenzando por el número 1.</w:t>
      </w:r>
      <w:r w:rsidR="00130FFC">
        <w:rPr>
          <w:rFonts w:ascii="Comic Sans MS" w:hAnsi="Comic Sans MS"/>
        </w:rPr>
        <w:t xml:space="preserve">  Puedes pintar.</w:t>
      </w:r>
    </w:p>
    <w:p w:rsidR="006E21D5" w:rsidRDefault="008C6EE9" w:rsidP="00C91C3C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es-MX"/>
        </w:rPr>
        <w:drawing>
          <wp:inline distT="0" distB="0" distL="0" distR="0">
            <wp:extent cx="4143375" cy="326707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DE5" w:rsidRDefault="006E3DE5" w:rsidP="00C91C3C">
      <w:pPr>
        <w:jc w:val="center"/>
        <w:rPr>
          <w:rFonts w:ascii="Comic Sans MS" w:hAnsi="Comic Sans MS"/>
        </w:rPr>
      </w:pPr>
    </w:p>
    <w:p w:rsidR="006E3DE5" w:rsidRDefault="006E3DE5" w:rsidP="00C91C3C">
      <w:pPr>
        <w:jc w:val="center"/>
        <w:rPr>
          <w:rFonts w:ascii="Comic Sans MS" w:hAnsi="Comic Sans MS"/>
        </w:rPr>
      </w:pPr>
    </w:p>
    <w:p w:rsidR="006E3DE5" w:rsidRDefault="006E3DE5" w:rsidP="00C91C3C">
      <w:pPr>
        <w:jc w:val="center"/>
        <w:rPr>
          <w:rFonts w:ascii="Comic Sans MS" w:hAnsi="Comic Sans MS"/>
        </w:rPr>
      </w:pPr>
    </w:p>
    <w:p w:rsidR="00771722" w:rsidRDefault="006E21D5" w:rsidP="00C91C3C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Actividad 2</w:t>
      </w:r>
    </w:p>
    <w:p w:rsidR="006E3DE5" w:rsidRDefault="006E3DE5" w:rsidP="006E3DE5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es-MX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447040</wp:posOffset>
            </wp:positionV>
            <wp:extent cx="7073900" cy="838200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</w:rPr>
        <w:t>Conociendo el número 11 y el número 12.</w:t>
      </w:r>
    </w:p>
    <w:p w:rsidR="006E3DE5" w:rsidRDefault="006E3DE5" w:rsidP="00C91C3C">
      <w:pPr>
        <w:jc w:val="center"/>
        <w:rPr>
          <w:rFonts w:ascii="Comic Sans MS" w:hAnsi="Comic Sans MS"/>
        </w:rPr>
      </w:pPr>
    </w:p>
    <w:p w:rsidR="00771722" w:rsidRDefault="00771722" w:rsidP="00C91C3C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es-MX"/>
        </w:rPr>
        <w:drawing>
          <wp:inline distT="0" distB="0" distL="0" distR="0">
            <wp:extent cx="6593306" cy="8758555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367" cy="878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722" w:rsidRDefault="006E21D5" w:rsidP="00C91C3C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Actividad 3</w:t>
      </w:r>
    </w:p>
    <w:p w:rsidR="00130FFC" w:rsidRDefault="00130FFC" w:rsidP="00130FFC">
      <w:pPr>
        <w:jc w:val="both"/>
        <w:rPr>
          <w:rFonts w:ascii="Comic Sans MS" w:hAnsi="Comic Sans MS"/>
          <w:b/>
          <w:u w:val="single"/>
        </w:rPr>
      </w:pPr>
      <w:r>
        <w:rPr>
          <w:rFonts w:ascii="Comic Sans MS" w:hAnsi="Comic Sans MS"/>
        </w:rPr>
        <w:t xml:space="preserve">Ubicación: </w:t>
      </w:r>
      <w:r w:rsidRPr="00130FFC">
        <w:rPr>
          <w:rFonts w:ascii="Comic Sans MS" w:hAnsi="Comic Sans MS"/>
          <w:b/>
          <w:u w:val="single"/>
        </w:rPr>
        <w:t>dentro</w:t>
      </w:r>
      <w:r>
        <w:rPr>
          <w:rFonts w:ascii="Comic Sans MS" w:hAnsi="Comic Sans MS"/>
        </w:rPr>
        <w:t xml:space="preserve"> – </w:t>
      </w:r>
      <w:r w:rsidRPr="00130FFC">
        <w:rPr>
          <w:rFonts w:ascii="Comic Sans MS" w:hAnsi="Comic Sans MS"/>
          <w:b/>
          <w:u w:val="single"/>
        </w:rPr>
        <w:t>fuera</w:t>
      </w:r>
    </w:p>
    <w:p w:rsidR="00130FFC" w:rsidRDefault="00130FFC" w:rsidP="00130FFC">
      <w:pPr>
        <w:jc w:val="both"/>
        <w:rPr>
          <w:rFonts w:ascii="Comic Sans MS" w:hAnsi="Comic Sans MS"/>
        </w:rPr>
      </w:pPr>
      <w:r w:rsidRPr="00130FFC">
        <w:rPr>
          <w:rFonts w:ascii="Comic Sans MS" w:hAnsi="Comic Sans MS"/>
        </w:rPr>
        <w:t xml:space="preserve">Observa </w:t>
      </w:r>
      <w:r>
        <w:rPr>
          <w:rFonts w:ascii="Comic Sans MS" w:hAnsi="Comic Sans MS"/>
        </w:rPr>
        <w:t>los alimentos que están dentro y fuera del canasto. ¿Dónde está el tomate?</w:t>
      </w:r>
    </w:p>
    <w:p w:rsidR="00130FFC" w:rsidRPr="00130FFC" w:rsidRDefault="00130FFC" w:rsidP="00130FFC">
      <w:pPr>
        <w:pStyle w:val="Prrafodelista"/>
        <w:numPr>
          <w:ilvl w:val="0"/>
          <w:numId w:val="8"/>
        </w:numPr>
        <w:jc w:val="both"/>
        <w:rPr>
          <w:rFonts w:ascii="Comic Sans MS" w:hAnsi="Comic Sans MS"/>
        </w:rPr>
      </w:pPr>
      <w:r w:rsidRPr="00130FFC">
        <w:rPr>
          <w:rFonts w:ascii="Comic Sans MS" w:hAnsi="Comic Sans MS"/>
        </w:rPr>
        <w:t xml:space="preserve">En el recuadro, pinto </w:t>
      </w:r>
      <w:r w:rsidRPr="009C39B3">
        <w:rPr>
          <w:rFonts w:ascii="Comic Sans MS" w:hAnsi="Comic Sans MS"/>
          <w:b/>
          <w:u w:val="single"/>
        </w:rPr>
        <w:t>sólo</w:t>
      </w:r>
      <w:r w:rsidRPr="00130FFC">
        <w:rPr>
          <w:rFonts w:ascii="Comic Sans MS" w:hAnsi="Comic Sans MS"/>
          <w:u w:val="single"/>
        </w:rPr>
        <w:t xml:space="preserve"> </w:t>
      </w:r>
      <w:r w:rsidRPr="00130FFC">
        <w:rPr>
          <w:rFonts w:ascii="Comic Sans MS" w:hAnsi="Comic Sans MS"/>
        </w:rPr>
        <w:t xml:space="preserve">los alimentos que están </w:t>
      </w:r>
      <w:r w:rsidRPr="009C39B3">
        <w:rPr>
          <w:rFonts w:ascii="Comic Sans MS" w:hAnsi="Comic Sans MS"/>
          <w:b/>
          <w:u w:val="single"/>
        </w:rPr>
        <w:t>fuera</w:t>
      </w:r>
      <w:r w:rsidRPr="00130FFC">
        <w:rPr>
          <w:rFonts w:ascii="Comic Sans MS" w:hAnsi="Comic Sans MS"/>
        </w:rPr>
        <w:t xml:space="preserve"> del canasto.</w:t>
      </w:r>
    </w:p>
    <w:p w:rsidR="006E21D5" w:rsidRDefault="0084138D" w:rsidP="00C91C3C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es-MX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106045</wp:posOffset>
            </wp:positionV>
            <wp:extent cx="6419215" cy="3562350"/>
            <wp:effectExtent l="0" t="0" r="635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21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1722" w:rsidRDefault="00771722" w:rsidP="00C91C3C">
      <w:pPr>
        <w:jc w:val="center"/>
        <w:rPr>
          <w:rFonts w:ascii="Comic Sans MS" w:hAnsi="Comic Sans MS"/>
        </w:rPr>
      </w:pPr>
    </w:p>
    <w:p w:rsidR="00771722" w:rsidRDefault="00771722" w:rsidP="00C91C3C">
      <w:pPr>
        <w:jc w:val="center"/>
        <w:rPr>
          <w:rFonts w:ascii="Comic Sans MS" w:hAnsi="Comic Sans MS"/>
        </w:rPr>
      </w:pPr>
    </w:p>
    <w:p w:rsidR="00771722" w:rsidRDefault="00771722" w:rsidP="00C91C3C">
      <w:pPr>
        <w:jc w:val="center"/>
        <w:rPr>
          <w:rFonts w:ascii="Comic Sans MS" w:hAnsi="Comic Sans MS"/>
        </w:rPr>
      </w:pPr>
    </w:p>
    <w:p w:rsidR="00771722" w:rsidRDefault="00771722" w:rsidP="00C91C3C">
      <w:pPr>
        <w:jc w:val="center"/>
        <w:rPr>
          <w:rFonts w:ascii="Comic Sans MS" w:hAnsi="Comic Sans MS"/>
        </w:rPr>
      </w:pPr>
    </w:p>
    <w:p w:rsidR="00771722" w:rsidRDefault="00771722" w:rsidP="00C91C3C">
      <w:pPr>
        <w:jc w:val="center"/>
        <w:rPr>
          <w:rFonts w:ascii="Comic Sans MS" w:hAnsi="Comic Sans MS"/>
        </w:rPr>
      </w:pPr>
    </w:p>
    <w:p w:rsidR="007F6958" w:rsidRDefault="007F6958" w:rsidP="0089538C">
      <w:pPr>
        <w:rPr>
          <w:rFonts w:ascii="Comic Sans MS" w:hAnsi="Comic Sans MS"/>
        </w:rPr>
      </w:pPr>
      <w:r>
        <w:rPr>
          <w:rFonts w:ascii="Comic Sans MS" w:hAnsi="Comic Sans MS"/>
        </w:rPr>
        <w:t>.</w:t>
      </w:r>
    </w:p>
    <w:p w:rsidR="00EE2DEC" w:rsidRDefault="00EE2DEC" w:rsidP="0089538C">
      <w:pPr>
        <w:rPr>
          <w:rFonts w:ascii="Comic Sans MS" w:hAnsi="Comic Sans MS"/>
        </w:rPr>
      </w:pPr>
    </w:p>
    <w:p w:rsidR="00EE2DEC" w:rsidRDefault="00EE2DEC" w:rsidP="0089538C">
      <w:pPr>
        <w:rPr>
          <w:rFonts w:ascii="Comic Sans MS" w:hAnsi="Comic Sans MS"/>
        </w:rPr>
      </w:pPr>
    </w:p>
    <w:p w:rsidR="00EE2DEC" w:rsidRDefault="00EE2DEC" w:rsidP="0089538C">
      <w:pPr>
        <w:rPr>
          <w:rFonts w:ascii="Comic Sans MS" w:hAnsi="Comic Sans MS"/>
        </w:rPr>
      </w:pPr>
    </w:p>
    <w:p w:rsidR="00EE2DEC" w:rsidRDefault="00EE2DEC" w:rsidP="0089538C">
      <w:pPr>
        <w:rPr>
          <w:rFonts w:ascii="Comic Sans MS" w:hAnsi="Comic Sans MS"/>
        </w:rPr>
      </w:pPr>
    </w:p>
    <w:p w:rsidR="00EE2DEC" w:rsidRDefault="00EE2DEC" w:rsidP="0089538C">
      <w:pPr>
        <w:rPr>
          <w:rFonts w:ascii="Comic Sans MS" w:hAnsi="Comic Sans MS"/>
        </w:rPr>
      </w:pPr>
    </w:p>
    <w:p w:rsidR="00EE2DEC" w:rsidRDefault="00EE2DEC" w:rsidP="0089538C">
      <w:pPr>
        <w:rPr>
          <w:rFonts w:ascii="Comic Sans MS" w:hAnsi="Comic Sans MS"/>
        </w:rPr>
      </w:pPr>
    </w:p>
    <w:p w:rsidR="00EE2DEC" w:rsidRDefault="00EE2DEC" w:rsidP="00690FCD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Actividad 4</w:t>
      </w:r>
    </w:p>
    <w:p w:rsidR="00EE2DEC" w:rsidRPr="00EE2DEC" w:rsidRDefault="00EE2DEC" w:rsidP="0089538C">
      <w:pPr>
        <w:rPr>
          <w:rFonts w:ascii="Comic Sans MS" w:hAnsi="Comic Sans MS"/>
          <w:i/>
          <w:u w:val="single"/>
        </w:rPr>
      </w:pPr>
      <w:r w:rsidRPr="00EE2DEC">
        <w:rPr>
          <w:rFonts w:ascii="Comic Sans MS" w:hAnsi="Comic Sans MS"/>
          <w:i/>
          <w:u w:val="single"/>
        </w:rPr>
        <w:t>Patrones o secuencias</w:t>
      </w:r>
    </w:p>
    <w:p w:rsidR="00EE2DEC" w:rsidRDefault="00EE2DEC" w:rsidP="0089538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Para esta actividad, veremos </w:t>
      </w:r>
      <w:r w:rsidR="00690FCD">
        <w:rPr>
          <w:rFonts w:ascii="Comic Sans MS" w:hAnsi="Comic Sans MS"/>
        </w:rPr>
        <w:t xml:space="preserve">antes </w:t>
      </w:r>
      <w:r>
        <w:rPr>
          <w:rFonts w:ascii="Comic Sans MS" w:hAnsi="Comic Sans MS"/>
        </w:rPr>
        <w:t>un video de Jorge el curioso.</w:t>
      </w:r>
    </w:p>
    <w:p w:rsidR="00EE2DEC" w:rsidRDefault="00EE2DEC" w:rsidP="00EE2DEC">
      <w:pPr>
        <w:pStyle w:val="Ttulo1"/>
        <w:shd w:val="clear" w:color="auto" w:fill="F9F9F9"/>
        <w:spacing w:before="0" w:beforeAutospacing="0" w:after="0" w:afterAutospacing="0"/>
        <w:rPr>
          <w:rFonts w:ascii="Century Gothic" w:hAnsi="Century Gothic" w:cs="Arial"/>
          <w:b w:val="0"/>
          <w:bCs w:val="0"/>
          <w:sz w:val="24"/>
          <w:szCs w:val="24"/>
        </w:rPr>
      </w:pPr>
      <w:r w:rsidRPr="00690FCD">
        <w:rPr>
          <w:rFonts w:ascii="Comic Sans MS" w:hAnsi="Comic Sans MS"/>
          <w:b w:val="0"/>
          <w:sz w:val="22"/>
          <w:szCs w:val="22"/>
        </w:rPr>
        <w:t>Buscar en youtube:</w:t>
      </w:r>
      <w:r w:rsidRPr="00EE2DEC">
        <w:rPr>
          <w:rFonts w:ascii="Century Gothic" w:hAnsi="Century Gothic"/>
          <w:sz w:val="24"/>
          <w:szCs w:val="24"/>
        </w:rPr>
        <w:t xml:space="preserve"> “</w:t>
      </w:r>
      <w:r w:rsidRPr="00EE2DEC">
        <w:rPr>
          <w:rFonts w:ascii="Century Gothic" w:hAnsi="Century Gothic" w:cs="Arial"/>
          <w:b w:val="0"/>
          <w:bCs w:val="0"/>
          <w:sz w:val="24"/>
          <w:szCs w:val="24"/>
        </w:rPr>
        <w:t>Jorge el Curioso, Jorge aprende secuencias de figuras, videos educativos de Jorge el curioso</w:t>
      </w:r>
      <w:r>
        <w:rPr>
          <w:rFonts w:ascii="Century Gothic" w:hAnsi="Century Gothic" w:cs="Arial"/>
          <w:b w:val="0"/>
          <w:bCs w:val="0"/>
          <w:sz w:val="24"/>
          <w:szCs w:val="24"/>
        </w:rPr>
        <w:t>”</w:t>
      </w:r>
    </w:p>
    <w:p w:rsidR="00690FCD" w:rsidRDefault="00690FCD" w:rsidP="00EE2DEC">
      <w:pPr>
        <w:pStyle w:val="Ttulo1"/>
        <w:shd w:val="clear" w:color="auto" w:fill="F9F9F9"/>
        <w:spacing w:before="0" w:beforeAutospacing="0" w:after="0" w:afterAutospacing="0"/>
        <w:rPr>
          <w:rFonts w:ascii="Century Gothic" w:hAnsi="Century Gothic" w:cs="Arial"/>
          <w:b w:val="0"/>
          <w:bCs w:val="0"/>
          <w:sz w:val="24"/>
          <w:szCs w:val="24"/>
        </w:rPr>
      </w:pPr>
    </w:p>
    <w:p w:rsidR="009F3954" w:rsidRDefault="00E249E5" w:rsidP="00E249E5">
      <w:pPr>
        <w:rPr>
          <w:rFonts w:ascii="Comic Sans MS" w:hAnsi="Comic Sans MS"/>
        </w:rPr>
      </w:pPr>
      <w:r>
        <w:rPr>
          <w:rFonts w:ascii="Comic Sans MS" w:hAnsi="Comic Sans MS"/>
        </w:rPr>
        <w:t>Recordamos de guía N°3, los patrones, para realizar el siguiente juego.</w:t>
      </w:r>
    </w:p>
    <w:p w:rsidR="009C39B3" w:rsidRPr="009C39B3" w:rsidRDefault="009C39B3" w:rsidP="009C39B3">
      <w:pPr>
        <w:ind w:left="319"/>
        <w:jc w:val="both"/>
        <w:rPr>
          <w:rFonts w:ascii="Comic Sans MS" w:hAnsi="Comic Sans MS"/>
          <w:bCs/>
          <w:u w:val="single"/>
        </w:rPr>
      </w:pPr>
      <w:r w:rsidRPr="0082445C">
        <w:rPr>
          <w:rFonts w:ascii="Comic Sans MS" w:hAnsi="Comic Sans MS"/>
          <w:bCs/>
          <w:sz w:val="24"/>
          <w:szCs w:val="24"/>
          <w:u w:val="single"/>
        </w:rPr>
        <w:t>Juego</w:t>
      </w:r>
      <w:r w:rsidR="0082445C">
        <w:rPr>
          <w:rFonts w:ascii="Comic Sans MS" w:hAnsi="Comic Sans MS"/>
          <w:bCs/>
          <w:u w:val="single"/>
        </w:rPr>
        <w:t>:</w:t>
      </w:r>
      <w:r w:rsidR="0082445C">
        <w:rPr>
          <w:rFonts w:ascii="Comic Sans MS" w:hAnsi="Comic Sans MS"/>
          <w:bCs/>
        </w:rPr>
        <w:t xml:space="preserve"> Completa</w:t>
      </w:r>
      <w:r w:rsidRPr="009C39B3">
        <w:rPr>
          <w:rFonts w:ascii="Comic Sans MS" w:hAnsi="Comic Sans MS"/>
          <w:bCs/>
        </w:rPr>
        <w:t xml:space="preserve"> el patrón</w:t>
      </w:r>
      <w:r w:rsidR="0082445C" w:rsidRPr="0082445C">
        <w:rPr>
          <w:rFonts w:ascii="Comic Sans MS" w:hAnsi="Comic Sans MS"/>
          <w:bCs/>
        </w:rPr>
        <w:t>.</w:t>
      </w:r>
    </w:p>
    <w:p w:rsidR="009C39B3" w:rsidRPr="009C39B3" w:rsidRDefault="009C39B3" w:rsidP="009C39B3">
      <w:pPr>
        <w:ind w:left="319"/>
        <w:rPr>
          <w:rFonts w:ascii="Comic Sans MS" w:hAnsi="Comic Sans MS"/>
          <w:b/>
          <w:bCs/>
        </w:rPr>
      </w:pPr>
      <w:r w:rsidRPr="009C39B3">
        <w:rPr>
          <w:rFonts w:ascii="Comic Sans MS" w:hAnsi="Comic Sans MS"/>
          <w:b/>
          <w:bCs/>
        </w:rPr>
        <w:t>Materiales</w:t>
      </w:r>
      <w:r w:rsidR="001F249E">
        <w:rPr>
          <w:rFonts w:ascii="Comic Sans MS" w:hAnsi="Comic Sans MS"/>
          <w:b/>
          <w:bCs/>
        </w:rPr>
        <w:t xml:space="preserve">: </w:t>
      </w:r>
      <w:r w:rsidR="001F249E" w:rsidRPr="001F249E">
        <w:rPr>
          <w:rFonts w:ascii="Comic Sans MS" w:hAnsi="Comic Sans MS"/>
          <w:bCs/>
        </w:rPr>
        <w:t>Los</w:t>
      </w:r>
      <w:r w:rsidRPr="009C39B3">
        <w:rPr>
          <w:rFonts w:ascii="Comic Sans MS" w:hAnsi="Comic Sans MS"/>
        </w:rPr>
        <w:t xml:space="preserve"> ejemplo</w:t>
      </w:r>
      <w:r w:rsidR="001F249E">
        <w:rPr>
          <w:rFonts w:ascii="Comic Sans MS" w:hAnsi="Comic Sans MS"/>
        </w:rPr>
        <w:t>s se hicieron</w:t>
      </w:r>
      <w:r w:rsidRPr="009C39B3">
        <w:rPr>
          <w:rFonts w:ascii="Comic Sans MS" w:hAnsi="Comic Sans MS"/>
        </w:rPr>
        <w:t xml:space="preserve"> con bolsitas de té</w:t>
      </w:r>
      <w:r w:rsidR="001F249E">
        <w:rPr>
          <w:rFonts w:ascii="Comic Sans MS" w:hAnsi="Comic Sans MS"/>
        </w:rPr>
        <w:t xml:space="preserve"> y cubiertos</w:t>
      </w:r>
      <w:r w:rsidRPr="009C39B3">
        <w:rPr>
          <w:rFonts w:ascii="Comic Sans MS" w:hAnsi="Comic Sans MS"/>
        </w:rPr>
        <w:t xml:space="preserve">, </w:t>
      </w:r>
      <w:r w:rsidR="0082445C" w:rsidRPr="0082445C">
        <w:rPr>
          <w:rFonts w:ascii="Comic Sans MS" w:hAnsi="Comic Sans MS"/>
        </w:rPr>
        <w:t>pero p</w:t>
      </w:r>
      <w:r w:rsidR="0082445C" w:rsidRPr="0082445C">
        <w:rPr>
          <w:rFonts w:ascii="Comic Sans MS" w:hAnsi="Comic Sans MS"/>
        </w:rPr>
        <w:t>uede ser realizado con diversos materiales: lápices de colores</w:t>
      </w:r>
      <w:r w:rsidR="0082445C" w:rsidRPr="0082445C">
        <w:rPr>
          <w:rFonts w:ascii="Comic Sans MS" w:hAnsi="Comic Sans MS"/>
        </w:rPr>
        <w:t>,</w:t>
      </w:r>
      <w:r w:rsidR="0082445C" w:rsidRPr="0082445C">
        <w:rPr>
          <w:rFonts w:ascii="Comic Sans MS" w:hAnsi="Comic Sans MS"/>
        </w:rPr>
        <w:t xml:space="preserve"> autitos, cubiertos, zapatos, botones, llaves, conchitas, pinches,  etc. Cualquier material sirve, lo importantes es que haya en abundante cantidad.</w:t>
      </w:r>
    </w:p>
    <w:p w:rsidR="0082445C" w:rsidRPr="0082445C" w:rsidRDefault="0082445C" w:rsidP="0082445C">
      <w:pPr>
        <w:spacing w:after="120"/>
        <w:ind w:left="319"/>
        <w:rPr>
          <w:rFonts w:ascii="Comic Sans MS" w:hAnsi="Comic Sans MS"/>
          <w:b/>
          <w:bCs/>
        </w:rPr>
      </w:pPr>
      <w:r w:rsidRPr="0082445C">
        <w:rPr>
          <w:rFonts w:ascii="Comic Sans MS" w:hAnsi="Comic Sans MS"/>
          <w:b/>
          <w:bCs/>
        </w:rPr>
        <w:t xml:space="preserve">Sugerencias para el juego: </w:t>
      </w:r>
    </w:p>
    <w:p w:rsidR="0082445C" w:rsidRDefault="0082445C" w:rsidP="0082445C">
      <w:pPr>
        <w:pStyle w:val="Prrafodelista"/>
        <w:numPr>
          <w:ilvl w:val="0"/>
          <w:numId w:val="9"/>
        </w:numPr>
        <w:spacing w:after="120"/>
        <w:ind w:left="744"/>
        <w:contextualSpacing w:val="0"/>
        <w:rPr>
          <w:rFonts w:ascii="Comic Sans MS" w:hAnsi="Comic Sans MS"/>
        </w:rPr>
      </w:pPr>
      <w:r>
        <w:rPr>
          <w:rFonts w:ascii="Comic Sans MS" w:hAnsi="Comic Sans MS"/>
        </w:rPr>
        <w:t>Reúna un set de objetos, como los mencionados en “Materiales”</w:t>
      </w:r>
      <w:r w:rsidR="001F249E">
        <w:rPr>
          <w:rFonts w:ascii="Comic Sans MS" w:hAnsi="Comic Sans MS"/>
        </w:rPr>
        <w:t xml:space="preserve"> </w:t>
      </w:r>
      <w:r w:rsidRPr="0082445C">
        <w:rPr>
          <w:rFonts w:ascii="Comic Sans MS" w:hAnsi="Comic Sans MS"/>
        </w:rPr>
        <w:t xml:space="preserve">que llamaremos colección. </w:t>
      </w:r>
    </w:p>
    <w:p w:rsidR="006E3DE5" w:rsidRPr="0082445C" w:rsidRDefault="006E3DE5" w:rsidP="006E3DE5">
      <w:pPr>
        <w:pStyle w:val="Prrafodelista"/>
        <w:spacing w:after="120"/>
        <w:ind w:left="744"/>
        <w:contextualSpacing w:val="0"/>
        <w:rPr>
          <w:rFonts w:ascii="Comic Sans MS" w:hAnsi="Comic Sans MS"/>
        </w:rPr>
      </w:pPr>
    </w:p>
    <w:p w:rsidR="0082445C" w:rsidRPr="0082445C" w:rsidRDefault="0082445C" w:rsidP="0082445C">
      <w:pPr>
        <w:pStyle w:val="Prrafodelista"/>
        <w:numPr>
          <w:ilvl w:val="0"/>
          <w:numId w:val="9"/>
        </w:numPr>
        <w:spacing w:after="120"/>
        <w:ind w:left="744"/>
        <w:contextualSpacing w:val="0"/>
        <w:rPr>
          <w:rFonts w:ascii="Comic Sans MS" w:hAnsi="Comic Sans MS"/>
        </w:rPr>
      </w:pPr>
      <w:r w:rsidRPr="0082445C">
        <w:rPr>
          <w:rFonts w:ascii="Comic Sans MS" w:hAnsi="Comic Sans MS"/>
        </w:rPr>
        <w:t>Presente una secuencia con un patrón como el siguiente:</w:t>
      </w:r>
      <w:r w:rsidR="001F249E">
        <w:rPr>
          <w:rFonts w:ascii="Comic Sans MS" w:hAnsi="Comic Sans MS"/>
        </w:rPr>
        <w:t xml:space="preserve"> (Foto del ejemplo)</w:t>
      </w:r>
    </w:p>
    <w:p w:rsidR="0082445C" w:rsidRPr="0082445C" w:rsidRDefault="0082445C" w:rsidP="0082445C">
      <w:pPr>
        <w:pStyle w:val="Prrafodelista"/>
        <w:spacing w:after="120"/>
        <w:ind w:left="744"/>
        <w:contextualSpacing w:val="0"/>
        <w:rPr>
          <w:rFonts w:ascii="Comic Sans MS" w:hAnsi="Comic Sans MS"/>
        </w:rPr>
      </w:pPr>
      <w:r>
        <w:rPr>
          <w:rFonts w:ascii="Comic Sans MS" w:hAnsi="Comic Sans MS"/>
        </w:rPr>
        <w:t xml:space="preserve">        </w:t>
      </w:r>
      <w:r w:rsidRPr="0082445C">
        <w:rPr>
          <w:rFonts w:ascii="Comic Sans MS" w:hAnsi="Comic Sans MS"/>
        </w:rPr>
        <w:t xml:space="preserve">Tenedor - cuchara - tenedor – cuchara – tenedor - </w:t>
      </w:r>
      <w:r>
        <w:rPr>
          <w:rFonts w:ascii="Comic Sans MS" w:hAnsi="Comic Sans MS"/>
        </w:rPr>
        <w:t>¿</w:t>
      </w:r>
      <w:r w:rsidRPr="0082445C">
        <w:rPr>
          <w:rFonts w:ascii="Comic Sans MS" w:hAnsi="Comic Sans MS"/>
        </w:rPr>
        <w:t>_____</w:t>
      </w:r>
      <w:r>
        <w:rPr>
          <w:rFonts w:ascii="Comic Sans MS" w:hAnsi="Comic Sans MS"/>
        </w:rPr>
        <w:t>___?</w:t>
      </w:r>
      <w:r w:rsidRPr="0082445C">
        <w:rPr>
          <w:rFonts w:ascii="Comic Sans MS" w:hAnsi="Comic Sans MS"/>
        </w:rPr>
        <w:t xml:space="preserve">  - tenedor</w:t>
      </w:r>
    </w:p>
    <w:p w:rsidR="0082445C" w:rsidRPr="0082445C" w:rsidRDefault="0082445C" w:rsidP="0082445C">
      <w:pPr>
        <w:pStyle w:val="Prrafodelista"/>
        <w:numPr>
          <w:ilvl w:val="0"/>
          <w:numId w:val="9"/>
        </w:numPr>
        <w:spacing w:after="120"/>
        <w:ind w:left="744"/>
        <w:contextualSpacing w:val="0"/>
        <w:rPr>
          <w:rFonts w:ascii="Comic Sans MS" w:hAnsi="Comic Sans MS"/>
        </w:rPr>
      </w:pPr>
      <w:r w:rsidRPr="0082445C">
        <w:rPr>
          <w:rFonts w:ascii="Comic Sans MS" w:hAnsi="Comic Sans MS"/>
        </w:rPr>
        <w:t>Pida al párvulo que complete la secuencia escogiendo de la colección el utensilio que completa la secuencia.</w:t>
      </w:r>
    </w:p>
    <w:p w:rsidR="0082445C" w:rsidRPr="0082445C" w:rsidRDefault="0082445C" w:rsidP="0082445C">
      <w:pPr>
        <w:spacing w:after="120"/>
        <w:ind w:left="319"/>
        <w:rPr>
          <w:rFonts w:ascii="Comic Sans MS" w:hAnsi="Comic Sans MS"/>
          <w:lang w:val="es-ES"/>
        </w:rPr>
      </w:pPr>
      <w:r w:rsidRPr="0082445C">
        <w:rPr>
          <w:rFonts w:ascii="Comic Sans MS" w:hAnsi="Comic Sans MS"/>
          <w:lang w:val="es-ES"/>
        </w:rPr>
        <w:t>En las siguientes fotos se muestran algunos ejemplos, estos son solo referenciales, sirve cualquier colección de objetos que tenga en casa.</w:t>
      </w:r>
    </w:p>
    <w:p w:rsidR="0082445C" w:rsidRDefault="0082445C" w:rsidP="0082445C">
      <w:pPr>
        <w:rPr>
          <w:rFonts w:ascii="Comic Sans MS" w:hAnsi="Comic Sans MS"/>
        </w:rPr>
      </w:pPr>
      <w:r>
        <w:rPr>
          <w:rFonts w:ascii="Comic Sans MS" w:hAnsi="Comic Sans MS"/>
        </w:rPr>
        <w:t>Ejemplos con bolsitas de té:</w:t>
      </w:r>
    </w:p>
    <w:tbl>
      <w:tblPr>
        <w:tblStyle w:val="Tablaconcuadrcula"/>
        <w:tblW w:w="7650" w:type="dxa"/>
        <w:tblLook w:val="04A0" w:firstRow="1" w:lastRow="0" w:firstColumn="1" w:lastColumn="0" w:noHBand="0" w:noVBand="1"/>
      </w:tblPr>
      <w:tblGrid>
        <w:gridCol w:w="5665"/>
        <w:gridCol w:w="1985"/>
      </w:tblGrid>
      <w:tr w:rsidR="0082445C" w:rsidTr="00E07935">
        <w:trPr>
          <w:trHeight w:val="2402"/>
        </w:trPr>
        <w:tc>
          <w:tcPr>
            <w:tcW w:w="5665" w:type="dxa"/>
          </w:tcPr>
          <w:p w:rsidR="0082445C" w:rsidRDefault="0082445C" w:rsidP="00E07935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object w:dxaOrig="11190" w:dyaOrig="55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4.75pt;height:105.75pt" o:ole="">
                  <v:imagedata r:id="rId11" o:title=""/>
                </v:shape>
                <o:OLEObject Type="Embed" ProgID="PBrush" ShapeID="_x0000_i1025" DrawAspect="Content" ObjectID="_1652093220" r:id="rId12"/>
              </w:object>
            </w:r>
          </w:p>
        </w:tc>
        <w:tc>
          <w:tcPr>
            <w:tcW w:w="1985" w:type="dxa"/>
          </w:tcPr>
          <w:p w:rsidR="0082445C" w:rsidRDefault="0082445C" w:rsidP="00E07935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Dificultad </w:t>
            </w:r>
            <w:r w:rsidRPr="002F53D4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baja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</w:p>
          <w:p w:rsidR="0082445C" w:rsidRDefault="0082445C" w:rsidP="00E07935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Secuencia </w:t>
            </w:r>
            <w:r w:rsidRPr="00BB5470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AB</w:t>
            </w:r>
          </w:p>
          <w:p w:rsidR="0082445C" w:rsidRDefault="0082445C" w:rsidP="00E07935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Tipo de té (con </w:t>
            </w:r>
            <w:r w:rsidRPr="002F53D4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2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bolsitas  distintas)</w:t>
            </w:r>
          </w:p>
        </w:tc>
      </w:tr>
      <w:tr w:rsidR="0082445C" w:rsidTr="00E07935">
        <w:tc>
          <w:tcPr>
            <w:tcW w:w="5665" w:type="dxa"/>
          </w:tcPr>
          <w:p w:rsidR="0082445C" w:rsidRDefault="0082445C" w:rsidP="00E07935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5711F009" wp14:editId="66326F2C">
                  <wp:extent cx="3381375" cy="1397339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348" cy="1406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82445C" w:rsidRDefault="0082445C" w:rsidP="00E07935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Dificultad </w:t>
            </w:r>
            <w:r w:rsidRPr="002F53D4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media</w:t>
            </w:r>
          </w:p>
          <w:p w:rsidR="0082445C" w:rsidRDefault="0082445C" w:rsidP="00E07935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Secuencia </w:t>
            </w:r>
            <w:r w:rsidRPr="00BB5470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AB</w:t>
            </w: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</w:t>
            </w:r>
          </w:p>
          <w:p w:rsidR="0082445C" w:rsidRDefault="0082445C" w:rsidP="00E07935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Tipo de té (con </w:t>
            </w:r>
            <w:r w:rsidRPr="002F53D4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3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bolsitas distintas)</w:t>
            </w:r>
          </w:p>
          <w:p w:rsidR="0082445C" w:rsidRDefault="0082445C" w:rsidP="00E07935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</w:tbl>
    <w:p w:rsidR="0082445C" w:rsidRDefault="0082445C" w:rsidP="0082445C">
      <w:pPr>
        <w:pStyle w:val="Prrafodelista"/>
        <w:rPr>
          <w:rFonts w:ascii="Comic Sans MS" w:hAnsi="Comic Sans MS"/>
        </w:rPr>
      </w:pPr>
    </w:p>
    <w:p w:rsidR="007F31C4" w:rsidRDefault="0082445C" w:rsidP="007F31C4">
      <w:pPr>
        <w:pStyle w:val="Prrafodelista"/>
        <w:rPr>
          <w:rFonts w:ascii="Comic Sans MS" w:hAnsi="Comic Sans MS"/>
        </w:rPr>
      </w:pPr>
      <w:r w:rsidRPr="0082445C">
        <w:rPr>
          <w:rFonts w:ascii="Comic Sans MS" w:hAnsi="Comic Sans MS"/>
        </w:rPr>
        <w:t xml:space="preserve">Pregúntele </w:t>
      </w:r>
      <w:r w:rsidR="007F31C4">
        <w:rPr>
          <w:rFonts w:ascii="Comic Sans MS" w:hAnsi="Comic Sans MS"/>
        </w:rPr>
        <w:t>al niño/a:</w:t>
      </w:r>
    </w:p>
    <w:p w:rsidR="007F31C4" w:rsidRDefault="007F31C4" w:rsidP="0082445C">
      <w:pPr>
        <w:pStyle w:val="Prrafodelista"/>
        <w:numPr>
          <w:ilvl w:val="0"/>
          <w:numId w:val="8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C</w:t>
      </w:r>
      <w:r w:rsidR="0082445C" w:rsidRPr="0082445C">
        <w:rPr>
          <w:rFonts w:ascii="Comic Sans MS" w:hAnsi="Comic Sans MS"/>
        </w:rPr>
        <w:t>uál bolsita corresponde donde está</w:t>
      </w:r>
      <w:r w:rsidR="006E3DE5">
        <w:rPr>
          <w:rFonts w:ascii="Comic Sans MS" w:hAnsi="Comic Sans MS"/>
        </w:rPr>
        <w:t>n los</w:t>
      </w:r>
      <w:r w:rsidR="0082445C" w:rsidRPr="0082445C">
        <w:rPr>
          <w:rFonts w:ascii="Comic Sans MS" w:hAnsi="Comic Sans MS"/>
        </w:rPr>
        <w:t xml:space="preserve"> signo</w:t>
      </w:r>
      <w:r w:rsidR="006E3DE5">
        <w:rPr>
          <w:rFonts w:ascii="Comic Sans MS" w:hAnsi="Comic Sans MS"/>
        </w:rPr>
        <w:t>s</w:t>
      </w:r>
      <w:r w:rsidR="0082445C" w:rsidRPr="0082445C">
        <w:rPr>
          <w:rFonts w:ascii="Comic Sans MS" w:hAnsi="Comic Sans MS"/>
        </w:rPr>
        <w:t xml:space="preserve"> de interrogación (</w:t>
      </w:r>
      <w:r w:rsidR="0082445C" w:rsidRPr="0082445C">
        <w:rPr>
          <w:rFonts w:ascii="Comic Sans MS" w:hAnsi="Comic Sans MS"/>
          <w:b/>
          <w:sz w:val="32"/>
          <w:szCs w:val="32"/>
        </w:rPr>
        <w:t>?</w:t>
      </w:r>
      <w:r w:rsidR="0082445C" w:rsidRPr="0082445C">
        <w:rPr>
          <w:rFonts w:ascii="Comic Sans MS" w:hAnsi="Comic Sans MS"/>
        </w:rPr>
        <w:t>)</w:t>
      </w:r>
      <w:r>
        <w:rPr>
          <w:rFonts w:ascii="Comic Sans MS" w:hAnsi="Comic Sans MS"/>
        </w:rPr>
        <w:t>.</w:t>
      </w:r>
    </w:p>
    <w:p w:rsidR="009F3954" w:rsidRDefault="009F3954" w:rsidP="006E3DE5">
      <w:pPr>
        <w:pStyle w:val="Prrafodelista"/>
        <w:rPr>
          <w:rFonts w:ascii="Comic Sans MS" w:hAnsi="Comic Sans MS"/>
        </w:rPr>
      </w:pPr>
    </w:p>
    <w:p w:rsidR="006E3DE5" w:rsidRDefault="006E3DE5" w:rsidP="006E3DE5">
      <w:pPr>
        <w:pStyle w:val="Prrafodelista"/>
        <w:rPr>
          <w:rFonts w:ascii="Comic Sans MS" w:hAnsi="Comic Sans MS"/>
        </w:rPr>
      </w:pPr>
    </w:p>
    <w:p w:rsidR="006E3DE5" w:rsidRPr="006E3DE5" w:rsidRDefault="006E3DE5" w:rsidP="006E3DE5">
      <w:pPr>
        <w:pStyle w:val="Prrafodelista"/>
        <w:rPr>
          <w:rFonts w:ascii="Comic Sans MS" w:hAnsi="Comic Sans MS"/>
        </w:rPr>
      </w:pPr>
      <w:bookmarkStart w:id="0" w:name="_GoBack"/>
      <w:r>
        <w:rPr>
          <w:rFonts w:ascii="Comic Sans MS" w:hAnsi="Comic Sans MS"/>
          <w:noProof/>
          <w:lang w:eastAsia="es-MX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5353050</wp:posOffset>
            </wp:positionH>
            <wp:positionV relativeFrom="paragraph">
              <wp:posOffset>635000</wp:posOffset>
            </wp:positionV>
            <wp:extent cx="1658620" cy="2443480"/>
            <wp:effectExtent l="0" t="0" r="0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6E3DE5">
        <w:rPr>
          <w:rFonts w:ascii="Comic Sans MS" w:hAnsi="Comic Sans MS"/>
        </w:rPr>
        <w:t>Ejemplo con cubiertos</w:t>
      </w:r>
      <w:r>
        <w:rPr>
          <w:rFonts w:ascii="Comic Sans MS" w:hAnsi="Comic Sans MS"/>
        </w:rPr>
        <w:t>:</w:t>
      </w:r>
    </w:p>
    <w:tbl>
      <w:tblPr>
        <w:tblStyle w:val="Tablaconcuadrcula"/>
        <w:tblW w:w="7933" w:type="dxa"/>
        <w:tblLook w:val="04A0" w:firstRow="1" w:lastRow="0" w:firstColumn="1" w:lastColumn="0" w:noHBand="0" w:noVBand="1"/>
      </w:tblPr>
      <w:tblGrid>
        <w:gridCol w:w="5665"/>
        <w:gridCol w:w="2268"/>
      </w:tblGrid>
      <w:tr w:rsidR="0082445C" w:rsidTr="0082445C">
        <w:tc>
          <w:tcPr>
            <w:tcW w:w="5665" w:type="dxa"/>
          </w:tcPr>
          <w:p w:rsidR="0082445C" w:rsidRDefault="0082445C" w:rsidP="00E07935">
            <w:pPr>
              <w:rPr>
                <w:noProof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12B05A98" wp14:editId="1290402E">
                  <wp:extent cx="3380105" cy="1284605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696" cy="1296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2445C" w:rsidRDefault="0082445C" w:rsidP="00E07935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Dificultad </w:t>
            </w:r>
            <w:r w:rsidRPr="0082445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baja</w:t>
            </w:r>
          </w:p>
          <w:p w:rsidR="0082445C" w:rsidRDefault="0082445C" w:rsidP="00E07935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Secuencia </w:t>
            </w:r>
            <w:r w:rsidRPr="00BB5470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AB</w:t>
            </w:r>
          </w:p>
          <w:p w:rsidR="0082445C" w:rsidRDefault="0082445C" w:rsidP="00E07935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Forma de la colección</w:t>
            </w:r>
          </w:p>
          <w:p w:rsidR="0082445C" w:rsidRDefault="0082445C" w:rsidP="00E07935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(Falta una cuchara).</w:t>
            </w:r>
          </w:p>
        </w:tc>
      </w:tr>
    </w:tbl>
    <w:p w:rsidR="0082445C" w:rsidRDefault="0082445C" w:rsidP="0089538C">
      <w:pPr>
        <w:rPr>
          <w:rFonts w:ascii="Comic Sans MS" w:hAnsi="Comic Sans MS"/>
        </w:rPr>
      </w:pPr>
    </w:p>
    <w:p w:rsidR="006E3DE5" w:rsidRDefault="006E3DE5" w:rsidP="006E3DE5">
      <w:pPr>
        <w:pStyle w:val="Prrafodelista"/>
        <w:numPr>
          <w:ilvl w:val="0"/>
          <w:numId w:val="8"/>
        </w:numPr>
        <w:rPr>
          <w:rFonts w:ascii="Comic Sans MS" w:hAnsi="Comic Sans MS"/>
        </w:rPr>
      </w:pPr>
      <w:r w:rsidRPr="006E3DE5">
        <w:rPr>
          <w:rFonts w:ascii="Comic Sans MS" w:hAnsi="Comic Sans MS"/>
        </w:rPr>
        <w:t>Cuál cubierto corresponde donde está el signo de interrogación (</w:t>
      </w:r>
      <w:r w:rsidRPr="006E3DE5">
        <w:rPr>
          <w:rFonts w:ascii="Comic Sans MS" w:hAnsi="Comic Sans MS"/>
          <w:b/>
          <w:sz w:val="32"/>
          <w:szCs w:val="32"/>
        </w:rPr>
        <w:t>?</w:t>
      </w:r>
      <w:r w:rsidRPr="006E3DE5">
        <w:rPr>
          <w:rFonts w:ascii="Comic Sans MS" w:hAnsi="Comic Sans MS"/>
        </w:rPr>
        <w:t>).</w:t>
      </w:r>
    </w:p>
    <w:p w:rsidR="006E3DE5" w:rsidRDefault="006E3DE5" w:rsidP="0089538C">
      <w:pPr>
        <w:rPr>
          <w:rFonts w:ascii="Comic Sans MS" w:hAnsi="Comic Sans MS"/>
        </w:rPr>
      </w:pPr>
    </w:p>
    <w:p w:rsidR="007F31C4" w:rsidRPr="006E3DE5" w:rsidRDefault="007F31C4" w:rsidP="0089538C">
      <w:pPr>
        <w:rPr>
          <w:rFonts w:ascii="Comic Sans MS" w:hAnsi="Comic Sans MS"/>
          <w:sz w:val="24"/>
          <w:szCs w:val="24"/>
        </w:rPr>
      </w:pPr>
      <w:r w:rsidRPr="006E3DE5">
        <w:rPr>
          <w:rFonts w:ascii="Comic Sans MS" w:hAnsi="Comic Sans MS"/>
          <w:sz w:val="24"/>
          <w:szCs w:val="24"/>
        </w:rPr>
        <w:t xml:space="preserve">Ahora pueden desafiar a sus hijos e hijas con otra colección de objetos. </w:t>
      </w:r>
    </w:p>
    <w:sectPr w:rsidR="007F31C4" w:rsidRPr="006E3DE5" w:rsidSect="00771722"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Cond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4D5BD4"/>
    <w:multiLevelType w:val="hybridMultilevel"/>
    <w:tmpl w:val="2CF6467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647655"/>
    <w:multiLevelType w:val="hybridMultilevel"/>
    <w:tmpl w:val="D8CCBE8C"/>
    <w:lvl w:ilvl="0" w:tplc="A922116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DC53A2"/>
    <w:multiLevelType w:val="hybridMultilevel"/>
    <w:tmpl w:val="869813C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950916"/>
    <w:multiLevelType w:val="hybridMultilevel"/>
    <w:tmpl w:val="8D8CBDCC"/>
    <w:lvl w:ilvl="0" w:tplc="5A1A25A4">
      <w:start w:val="1"/>
      <w:numFmt w:val="bullet"/>
      <w:lvlText w:val="•"/>
      <w:lvlJc w:val="left"/>
      <w:pPr>
        <w:ind w:left="1256" w:hanging="360"/>
      </w:pPr>
      <w:rPr>
        <w:rFonts w:ascii="Myriad Pro Cond" w:hAnsi="Myriad Pro Cond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7F3E93"/>
    <w:multiLevelType w:val="hybridMultilevel"/>
    <w:tmpl w:val="AC8C128A"/>
    <w:lvl w:ilvl="0" w:tplc="746CDE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C77871"/>
    <w:multiLevelType w:val="hybridMultilevel"/>
    <w:tmpl w:val="AFBEA68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5F0735"/>
    <w:multiLevelType w:val="hybridMultilevel"/>
    <w:tmpl w:val="2F78675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B761EA"/>
    <w:multiLevelType w:val="hybridMultilevel"/>
    <w:tmpl w:val="3DF8C2B8"/>
    <w:lvl w:ilvl="0" w:tplc="5A1A25A4">
      <w:start w:val="1"/>
      <w:numFmt w:val="bullet"/>
      <w:lvlText w:val="•"/>
      <w:lvlJc w:val="left"/>
      <w:pPr>
        <w:ind w:left="1256" w:hanging="360"/>
      </w:pPr>
      <w:rPr>
        <w:rFonts w:ascii="Myriad Pro Cond" w:hAnsi="Myriad Pro Cond" w:hint="default"/>
      </w:rPr>
    </w:lvl>
    <w:lvl w:ilvl="1" w:tplc="040A0003" w:tentative="1">
      <w:start w:val="1"/>
      <w:numFmt w:val="bullet"/>
      <w:lvlText w:val="o"/>
      <w:lvlJc w:val="left"/>
      <w:pPr>
        <w:ind w:left="197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69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41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13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85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57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29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016" w:hanging="360"/>
      </w:pPr>
      <w:rPr>
        <w:rFonts w:ascii="Wingdings" w:hAnsi="Wingdings" w:hint="default"/>
      </w:rPr>
    </w:lvl>
  </w:abstractNum>
  <w:abstractNum w:abstractNumId="8" w15:restartNumberingAfterBreak="0">
    <w:nsid w:val="66A17B6A"/>
    <w:multiLevelType w:val="hybridMultilevel"/>
    <w:tmpl w:val="932EDA4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8"/>
  </w:num>
  <w:num w:numId="7">
    <w:abstractNumId w:val="7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532"/>
    <w:rsid w:val="00086D80"/>
    <w:rsid w:val="00105FD2"/>
    <w:rsid w:val="00130FFC"/>
    <w:rsid w:val="001369E1"/>
    <w:rsid w:val="001407FC"/>
    <w:rsid w:val="001B6C8E"/>
    <w:rsid w:val="001F249E"/>
    <w:rsid w:val="00247E14"/>
    <w:rsid w:val="002F53D4"/>
    <w:rsid w:val="00400E54"/>
    <w:rsid w:val="00406367"/>
    <w:rsid w:val="004C284A"/>
    <w:rsid w:val="00690FCD"/>
    <w:rsid w:val="006C761C"/>
    <w:rsid w:val="006E21D5"/>
    <w:rsid w:val="006E3DE5"/>
    <w:rsid w:val="00746452"/>
    <w:rsid w:val="00771722"/>
    <w:rsid w:val="007F31C4"/>
    <w:rsid w:val="007F6958"/>
    <w:rsid w:val="0082445C"/>
    <w:rsid w:val="0084138D"/>
    <w:rsid w:val="008734ED"/>
    <w:rsid w:val="00890532"/>
    <w:rsid w:val="0089538C"/>
    <w:rsid w:val="008C6EE9"/>
    <w:rsid w:val="009331A4"/>
    <w:rsid w:val="009A75A5"/>
    <w:rsid w:val="009C39B3"/>
    <w:rsid w:val="009F3954"/>
    <w:rsid w:val="00AD04BC"/>
    <w:rsid w:val="00C91C3C"/>
    <w:rsid w:val="00D05E41"/>
    <w:rsid w:val="00E20566"/>
    <w:rsid w:val="00E249E5"/>
    <w:rsid w:val="00E4679F"/>
    <w:rsid w:val="00EE2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744C7A-F724-4B71-BA89-00A023A7F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538C"/>
  </w:style>
  <w:style w:type="paragraph" w:styleId="Ttulo1">
    <w:name w:val="heading 1"/>
    <w:basedOn w:val="Normal"/>
    <w:link w:val="Ttulo1Car"/>
    <w:uiPriority w:val="9"/>
    <w:qFormat/>
    <w:rsid w:val="00EE2D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734ED"/>
    <w:pPr>
      <w:ind w:left="720"/>
      <w:contextualSpacing/>
    </w:pPr>
    <w:rPr>
      <w:lang w:val="es-CL"/>
    </w:rPr>
  </w:style>
  <w:style w:type="paragraph" w:styleId="Encabezado">
    <w:name w:val="header"/>
    <w:basedOn w:val="Normal"/>
    <w:link w:val="EncabezadoCar"/>
    <w:uiPriority w:val="99"/>
    <w:unhideWhenUsed/>
    <w:rsid w:val="008734ED"/>
    <w:pPr>
      <w:tabs>
        <w:tab w:val="center" w:pos="4419"/>
        <w:tab w:val="right" w:pos="8838"/>
      </w:tabs>
      <w:spacing w:after="0" w:line="240" w:lineRule="auto"/>
    </w:pPr>
    <w:rPr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rsid w:val="008734ED"/>
    <w:rPr>
      <w:lang w:val="es-CL"/>
    </w:rPr>
  </w:style>
  <w:style w:type="table" w:styleId="Tablaconcuadrcula">
    <w:name w:val="Table Grid"/>
    <w:basedOn w:val="Tablanormal"/>
    <w:uiPriority w:val="39"/>
    <w:rsid w:val="00400E54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EE2DEC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5</Pages>
  <Words>393</Words>
  <Characters>2162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Buscar en youtube: “Jorge el Curioso, Jorge aprende secuencias de figuras, video</vt:lpstr>
      <vt:lpstr/>
    </vt:vector>
  </TitlesOfParts>
  <Company>HP</Company>
  <LinksUpToDate>false</LinksUpToDate>
  <CharactersWithSpaces>2550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 Zapata Fernández</dc:creator>
  <cp:keywords/>
  <dc:description/>
  <cp:lastModifiedBy>Pame Zapata Fernández</cp:lastModifiedBy>
  <cp:revision>17</cp:revision>
  <dcterms:created xsi:type="dcterms:W3CDTF">2020-04-05T20:56:00Z</dcterms:created>
  <dcterms:modified xsi:type="dcterms:W3CDTF">2020-05-27T18:00:00Z</dcterms:modified>
</cp:coreProperties>
</file>