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099"/>
      </w:tblGrid>
      <w:tr w:rsidR="00D8514F" w:rsidTr="00D8514F">
        <w:trPr>
          <w:trHeight w:val="755"/>
        </w:trPr>
        <w:tc>
          <w:tcPr>
            <w:tcW w:w="8099" w:type="dxa"/>
            <w:tcBorders>
              <w:left w:val="single" w:sz="4" w:space="0" w:color="auto"/>
              <w:bottom w:val="single" w:sz="4" w:space="0" w:color="auto"/>
            </w:tcBorders>
          </w:tcPr>
          <w:p w:rsidR="00D8514F" w:rsidRPr="004629F3" w:rsidRDefault="00D8514F" w:rsidP="00FB3F11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Escuela Básica Eliezer Talcahuano</w:t>
            </w:r>
          </w:p>
          <w:p w:rsidR="00D8514F" w:rsidRDefault="00D8514F" w:rsidP="00FB3F11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Nivel NT1 (Pre Kínder)</w:t>
            </w:r>
          </w:p>
          <w:p w:rsidR="00D8514F" w:rsidRPr="004629F3" w:rsidRDefault="00D8514F" w:rsidP="00FB3F11">
            <w:pPr>
              <w:rPr>
                <w:rFonts w:cstheme="minorHAnsi"/>
                <w:b/>
                <w:sz w:val="24"/>
                <w:szCs w:val="24"/>
              </w:rPr>
            </w:pPr>
            <w:r w:rsidRPr="004629F3">
              <w:rPr>
                <w:rFonts w:cstheme="minorHAnsi"/>
                <w:b/>
                <w:sz w:val="24"/>
                <w:szCs w:val="24"/>
              </w:rPr>
              <w:t xml:space="preserve">Docente: Marta Palma Cuevas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C73647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  <w:r w:rsidRPr="004629F3">
              <w:rPr>
                <w:rFonts w:cstheme="minorHAnsi"/>
                <w:b/>
                <w:sz w:val="24"/>
                <w:szCs w:val="24"/>
              </w:rPr>
              <w:t>Fecha: 30 al 03 abril 2020</w:t>
            </w:r>
          </w:p>
          <w:p w:rsidR="00D8514F" w:rsidRDefault="00D8514F" w:rsidP="00FB3F11">
            <w:r w:rsidRPr="004629F3">
              <w:rPr>
                <w:rFonts w:cstheme="minorHAnsi"/>
                <w:b/>
                <w:sz w:val="24"/>
                <w:szCs w:val="24"/>
              </w:rPr>
              <w:t>Estudiante:</w:t>
            </w:r>
            <w:r>
              <w:rPr>
                <w:rFonts w:ascii="Lucida Handwriting" w:hAnsi="Lucida Handwriting"/>
                <w:b/>
              </w:rPr>
              <w:t xml:space="preserve"> </w:t>
            </w:r>
          </w:p>
        </w:tc>
      </w:tr>
      <w:tr w:rsidR="00D8514F" w:rsidTr="00D8514F">
        <w:trPr>
          <w:trHeight w:val="1142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</w:tcBorders>
          </w:tcPr>
          <w:p w:rsidR="00D8514F" w:rsidRPr="00D8514F" w:rsidRDefault="00D8514F" w:rsidP="00D8514F">
            <w:pPr>
              <w:pStyle w:val="Default"/>
              <w:rPr>
                <w:rFonts w:ascii="gobCL" w:hAnsi="gobCL" w:cs="gobCL"/>
              </w:rPr>
            </w:pPr>
            <w:r>
              <w:t xml:space="preserve">Objetivo de aprendizaje: </w:t>
            </w:r>
            <w:r>
              <w:t xml:space="preserve">Nº2 </w:t>
            </w:r>
          </w:p>
          <w:p w:rsidR="00D8514F" w:rsidRPr="00D8514F" w:rsidRDefault="00D8514F" w:rsidP="00D8514F">
            <w:pPr>
              <w:pStyle w:val="Default"/>
              <w:rPr>
                <w:rFonts w:asciiTheme="minorHAnsi" w:hAnsiTheme="minorHAnsi" w:cstheme="minorHAnsi"/>
              </w:rPr>
            </w:pPr>
            <w:r w:rsidRPr="00D8514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  <w:p w:rsidR="00D8514F" w:rsidRDefault="00D8514F" w:rsidP="00FB3F11">
            <w:pPr>
              <w:pStyle w:val="Default"/>
            </w:pPr>
          </w:p>
        </w:tc>
      </w:tr>
    </w:tbl>
    <w:p w:rsidR="00000000" w:rsidRDefault="004E31C8"/>
    <w:p w:rsidR="00C73647" w:rsidRDefault="00C73647" w:rsidP="00C73647">
      <w:pPr>
        <w:jc w:val="center"/>
      </w:pPr>
      <w:r>
        <w:t>Guía Nº4 Pensamiento Matemático</w:t>
      </w:r>
    </w:p>
    <w:p w:rsidR="00C73647" w:rsidRDefault="00C73647" w:rsidP="00C73647">
      <w:r>
        <w:t>INSTRUCCIONES:</w:t>
      </w:r>
    </w:p>
    <w:p w:rsidR="00C73647" w:rsidRDefault="00C73647" w:rsidP="00C73647">
      <w:r>
        <w:t xml:space="preserve">-Observar el siguiente video </w:t>
      </w:r>
      <w:hyperlink r:id="rId6" w:history="1">
        <w:r>
          <w:rPr>
            <w:rStyle w:val="Hipervnculo"/>
          </w:rPr>
          <w:t>https://www.youtube.com/watch?v=6xmKfRcVKv0</w:t>
        </w:r>
      </w:hyperlink>
    </w:p>
    <w:p w:rsidR="00C73647" w:rsidRDefault="00C73647" w:rsidP="00C73647">
      <w:r>
        <w:t>-Explicamos a los niños que los objetos poseen características diferentes  en su  forma, tamaño, color etc. Cuando hablamos de clasificar  es cuando agrupamos, juntamos objetos con características similares.</w:t>
      </w:r>
    </w:p>
    <w:p w:rsidR="00C73647" w:rsidRDefault="00C73647" w:rsidP="00C73647">
      <w:r>
        <w:t xml:space="preserve">-Reunir </w:t>
      </w:r>
      <w:r w:rsidR="00E81B91">
        <w:t xml:space="preserve">en casa </w:t>
      </w:r>
      <w:r>
        <w:t>juguetes</w:t>
      </w:r>
      <w:r w:rsidR="00F338CE">
        <w:t xml:space="preserve"> y </w:t>
      </w:r>
      <w:r w:rsidR="00E81B91">
        <w:t xml:space="preserve"> </w:t>
      </w:r>
      <w:r>
        <w:t xml:space="preserve"> clasific</w:t>
      </w:r>
      <w:r w:rsidR="00E81B91">
        <w:t xml:space="preserve">arlos por tamaño  en dos recipientes uno para los objetos grandes y otro para los objetos pequeños. </w:t>
      </w:r>
    </w:p>
    <w:p w:rsidR="00E81B91" w:rsidRDefault="00E81B91" w:rsidP="00C73647"/>
    <w:p w:rsidR="00C73647" w:rsidRDefault="00C73647" w:rsidP="00C73647">
      <w:pPr>
        <w:jc w:val="center"/>
      </w:pPr>
    </w:p>
    <w:p w:rsidR="00C73647" w:rsidRDefault="00C73647" w:rsidP="00C73647">
      <w:pPr>
        <w:jc w:val="center"/>
      </w:pPr>
    </w:p>
    <w:sectPr w:rsidR="00C736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C8" w:rsidRPr="00D8514F" w:rsidRDefault="004E31C8" w:rsidP="00D851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E31C8" w:rsidRPr="00D8514F" w:rsidRDefault="004E31C8" w:rsidP="00D851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C8" w:rsidRPr="00D8514F" w:rsidRDefault="004E31C8" w:rsidP="00D851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E31C8" w:rsidRPr="00D8514F" w:rsidRDefault="004E31C8" w:rsidP="00D8514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4F" w:rsidRDefault="00D8514F">
    <w:pPr>
      <w:pStyle w:val="Encabezado"/>
    </w:pPr>
    <w:r w:rsidRPr="00D8514F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-914436</wp:posOffset>
          </wp:positionH>
          <wp:positionV relativeFrom="margin">
            <wp:posOffset>-830784</wp:posOffset>
          </wp:positionV>
          <wp:extent cx="816442" cy="905774"/>
          <wp:effectExtent l="19050" t="0" r="127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14F"/>
    <w:rsid w:val="004E31C8"/>
    <w:rsid w:val="00C73647"/>
    <w:rsid w:val="00D8514F"/>
    <w:rsid w:val="00E81B91"/>
    <w:rsid w:val="00F3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5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5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85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514F"/>
  </w:style>
  <w:style w:type="paragraph" w:styleId="Piedepgina">
    <w:name w:val="footer"/>
    <w:basedOn w:val="Normal"/>
    <w:link w:val="PiedepginaCar"/>
    <w:uiPriority w:val="99"/>
    <w:semiHidden/>
    <w:unhideWhenUsed/>
    <w:rsid w:val="00D85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514F"/>
  </w:style>
  <w:style w:type="paragraph" w:customStyle="1" w:styleId="Pa33">
    <w:name w:val="Pa33"/>
    <w:basedOn w:val="Default"/>
    <w:next w:val="Default"/>
    <w:uiPriority w:val="99"/>
    <w:rsid w:val="00D8514F"/>
    <w:pPr>
      <w:spacing w:line="211" w:lineRule="atLeast"/>
    </w:pPr>
    <w:rPr>
      <w:rFonts w:ascii="gobCL" w:hAnsi="gobCL" w:cstheme="minorBidi"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C73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xmKfRcVKv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2020-03-27T21:10:00Z</dcterms:created>
  <dcterms:modified xsi:type="dcterms:W3CDTF">2020-03-27T21:47:00Z</dcterms:modified>
</cp:coreProperties>
</file>